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40" w:rsidRPr="00F54EC9" w:rsidRDefault="00785D8A" w:rsidP="00F54EC9">
      <w:pPr>
        <w:pStyle w:val="Title"/>
      </w:pPr>
      <w:r w:rsidRPr="00F54EC9">
        <w:t>Anaphylaxis Policy</w:t>
      </w:r>
    </w:p>
    <w:p w:rsidR="00D52D40" w:rsidRPr="00F54EC9" w:rsidRDefault="00785D8A" w:rsidP="00F54EC9">
      <w:pPr>
        <w:pStyle w:val="Mandatory"/>
      </w:pPr>
      <w:r w:rsidRPr="00F54EC9">
        <w:t>Mandatory – Quality Area 2</w:t>
      </w:r>
    </w:p>
    <w:p w:rsidR="00053649" w:rsidRDefault="00053649" w:rsidP="00053649">
      <w:pPr>
        <w:pStyle w:val="normal0"/>
        <w:shd w:val="clear" w:color="auto" w:fill="FFFFFF"/>
        <w:spacing w:after="0"/>
        <w:rPr>
          <w:rFonts w:ascii="Calibri" w:eastAsia="Calibri" w:hAnsi="Calibri" w:cs="Calibri"/>
          <w:b/>
          <w:sz w:val="24"/>
          <w:szCs w:val="24"/>
        </w:rPr>
      </w:pPr>
      <w:proofErr w:type="spellStart"/>
      <w:r>
        <w:rPr>
          <w:b/>
          <w:sz w:val="20"/>
          <w:szCs w:val="20"/>
        </w:rPr>
        <w:t>Bimbadeen</w:t>
      </w:r>
      <w:proofErr w:type="spellEnd"/>
      <w:r>
        <w:rPr>
          <w:b/>
          <w:sz w:val="20"/>
          <w:szCs w:val="20"/>
        </w:rPr>
        <w:t xml:space="preserve"> Pre-School Inc</w:t>
      </w:r>
      <w:r>
        <w:rPr>
          <w:rFonts w:ascii="Calibri" w:eastAsia="Calibri" w:hAnsi="Calibri" w:cs="Calibri"/>
          <w:b/>
          <w:sz w:val="24"/>
          <w:szCs w:val="24"/>
        </w:rPr>
        <w:t xml:space="preserve"> is committed to Child Safety and has a zero tolerance of any form of abuse or discrimination. We will provide a safe and nurturing environment where all children, families, staff and volunteers feel supported, respected and empowered. This commitment is reflected and embedded in all our Centre policies, procedures and training.</w:t>
      </w:r>
    </w:p>
    <w:p w:rsidR="00053649" w:rsidRDefault="00053649" w:rsidP="00F54EC9">
      <w:pPr>
        <w:pStyle w:val="BodyText"/>
      </w:pPr>
    </w:p>
    <w:p w:rsidR="00167A07" w:rsidRDefault="009923CE" w:rsidP="00F54EC9">
      <w:pPr>
        <w:pStyle w:val="BodyText"/>
      </w:pPr>
      <w:r>
        <w:t>ELAA</w:t>
      </w:r>
      <w:r w:rsidR="00167A07">
        <w:t xml:space="preserve"> acknowledges the contribution of the</w:t>
      </w:r>
      <w:r w:rsidR="00167A07" w:rsidRPr="00E67B1E">
        <w:t xml:space="preserve"> </w:t>
      </w:r>
      <w:r w:rsidR="00167A07">
        <w:t xml:space="preserve">Department of Allergy and Immunology at The Royal Children’s Hospital Melbourne, </w:t>
      </w:r>
      <w:r w:rsidR="00446DBA">
        <w:t xml:space="preserve">Allergy &amp; </w:t>
      </w:r>
      <w:r w:rsidR="00167A07">
        <w:t xml:space="preserve">Anaphylaxis Australia Inc and Department of Education and </w:t>
      </w:r>
      <w:r w:rsidR="00493562">
        <w:t xml:space="preserve">Training (DET) </w:t>
      </w:r>
      <w:r w:rsidR="00167A07">
        <w:t>in the development of this policy.</w:t>
      </w:r>
    </w:p>
    <w:p w:rsidR="00167A07" w:rsidRPr="00F54EC9" w:rsidRDefault="00167A07" w:rsidP="00F54EC9">
      <w:pPr>
        <w:pStyle w:val="Heading1"/>
      </w:pPr>
      <w:r w:rsidRPr="00F54EC9">
        <w:t>Purpose</w:t>
      </w:r>
    </w:p>
    <w:p w:rsidR="00167A07" w:rsidRDefault="00167A07" w:rsidP="00F54EC9">
      <w:pPr>
        <w:pStyle w:val="BodyText3ptAfter"/>
      </w:pPr>
      <w:r>
        <w:t>This policy will provide guidelines to:</w:t>
      </w:r>
    </w:p>
    <w:p w:rsidR="00C73E43" w:rsidRPr="005A60A0" w:rsidRDefault="00167A07" w:rsidP="00A745A0">
      <w:pPr>
        <w:pStyle w:val="Bullets1"/>
        <w:ind w:left="284" w:hanging="284"/>
      </w:pPr>
      <w:r>
        <w:t>minimise the risk of a</w:t>
      </w:r>
      <w:r w:rsidR="001F2C7C">
        <w:t xml:space="preserve">llergic reaction </w:t>
      </w:r>
      <w:r w:rsidR="001F2C7C" w:rsidRPr="005A60A0">
        <w:t>resulting in</w:t>
      </w:r>
      <w:r w:rsidRPr="005A60A0">
        <w:t xml:space="preserve"> anaphyla</w:t>
      </w:r>
      <w:r w:rsidR="009923CE" w:rsidRPr="005A60A0">
        <w:t>x</w:t>
      </w:r>
      <w:r w:rsidR="00446DBA" w:rsidRPr="005A60A0">
        <w:t>is</w:t>
      </w:r>
      <w:r w:rsidRPr="005A60A0">
        <w:t xml:space="preserve"> occurring while children are in the care of </w:t>
      </w:r>
      <w:proofErr w:type="spellStart"/>
      <w:r w:rsidR="001F5B15" w:rsidRPr="005A60A0">
        <w:t>Bimbadeen</w:t>
      </w:r>
      <w:proofErr w:type="spellEnd"/>
      <w:r w:rsidR="001F5B15" w:rsidRPr="005A60A0">
        <w:t xml:space="preserve"> Pre-School Inc</w:t>
      </w:r>
    </w:p>
    <w:p w:rsidR="00C92EA4" w:rsidRDefault="00167A07" w:rsidP="00A745A0">
      <w:pPr>
        <w:pStyle w:val="Bullets1"/>
        <w:ind w:left="284" w:hanging="284"/>
      </w:pPr>
      <w:r w:rsidRPr="005A60A0">
        <w:t>ensure that service staff respond appropriately</w:t>
      </w:r>
      <w:r>
        <w:t xml:space="preserve"> to anaphyla</w:t>
      </w:r>
      <w:r w:rsidR="00446DBA">
        <w:t>xis</w:t>
      </w:r>
      <w:r>
        <w:t xml:space="preserve"> by </w:t>
      </w:r>
      <w:r w:rsidR="00446DBA">
        <w:t xml:space="preserve">following the child’s ASCIA </w:t>
      </w:r>
      <w:r w:rsidR="00E20AE8">
        <w:t>a</w:t>
      </w:r>
      <w:r w:rsidR="00446DBA">
        <w:t xml:space="preserve">ction </w:t>
      </w:r>
      <w:r w:rsidR="00E20AE8">
        <w:t>p</w:t>
      </w:r>
      <w:r w:rsidR="00446DBA">
        <w:t xml:space="preserve">lan for </w:t>
      </w:r>
      <w:r w:rsidR="007E12DE">
        <w:t>a</w:t>
      </w:r>
      <w:r w:rsidR="00446DBA">
        <w:t>naphylaxis</w:t>
      </w:r>
      <w:r w:rsidR="0079257D">
        <w:t xml:space="preserve"> </w:t>
      </w:r>
    </w:p>
    <w:p w:rsidR="00167A07" w:rsidRDefault="00167A07" w:rsidP="00A745A0">
      <w:pPr>
        <w:pStyle w:val="Bullets1"/>
        <w:ind w:left="284" w:hanging="284"/>
      </w:pPr>
      <w:proofErr w:type="gramStart"/>
      <w:r>
        <w:t>raise</w:t>
      </w:r>
      <w:proofErr w:type="gramEnd"/>
      <w:r>
        <w:t xml:space="preserve"> awareness of anaphylaxis and its management amongst all at the service through education and policy implementation.</w:t>
      </w:r>
    </w:p>
    <w:p w:rsidR="004946C0" w:rsidRPr="00373DCF" w:rsidRDefault="004946C0" w:rsidP="00BB5D8B">
      <w:pPr>
        <w:pStyle w:val="Bullets1"/>
        <w:numPr>
          <w:ilvl w:val="0"/>
          <w:numId w:val="0"/>
        </w:numPr>
        <w:rPr>
          <w:color w:val="FF0000"/>
          <w:u w:val="single"/>
        </w:rPr>
      </w:pPr>
      <w:r w:rsidRPr="00331C85">
        <w:rPr>
          <w:rStyle w:val="Hyperlink"/>
          <w:color w:val="auto"/>
          <w:u w:val="none"/>
        </w:rPr>
        <w:t xml:space="preserve">This policy should be read in conjunction with the </w:t>
      </w:r>
      <w:r w:rsidRPr="00331C85">
        <w:rPr>
          <w:rStyle w:val="Hyperlink"/>
          <w:i/>
          <w:color w:val="auto"/>
          <w:u w:val="none"/>
        </w:rPr>
        <w:t>Dealing with Medical Conditions Policy.</w:t>
      </w:r>
      <w:r w:rsidR="00373DCF">
        <w:rPr>
          <w:rStyle w:val="Hyperlink"/>
          <w:i/>
          <w:color w:val="auto"/>
          <w:u w:val="none"/>
        </w:rPr>
        <w:t xml:space="preserve"> </w:t>
      </w:r>
    </w:p>
    <w:p w:rsidR="00167A07" w:rsidRPr="00F54EC9" w:rsidRDefault="00167A07" w:rsidP="00F54EC9">
      <w:pPr>
        <w:pStyle w:val="Heading1"/>
      </w:pPr>
      <w:r w:rsidRPr="00F54EC9">
        <w:t>Policy statement</w:t>
      </w:r>
    </w:p>
    <w:p w:rsidR="00167A07" w:rsidRPr="00F54EC9" w:rsidRDefault="00167A07" w:rsidP="00F54EC9">
      <w:pPr>
        <w:pStyle w:val="Heading2"/>
      </w:pPr>
      <w:r w:rsidRPr="00F54EC9">
        <w:t>Values</w:t>
      </w:r>
    </w:p>
    <w:p w:rsidR="00167A07" w:rsidRPr="005A60A0" w:rsidRDefault="001F5B15" w:rsidP="00F54EC9">
      <w:pPr>
        <w:pStyle w:val="BodyText3ptAfter"/>
      </w:pPr>
      <w:proofErr w:type="spellStart"/>
      <w:r w:rsidRPr="005A60A0">
        <w:t>Bimbadeen</w:t>
      </w:r>
      <w:proofErr w:type="spellEnd"/>
      <w:r w:rsidRPr="005A60A0">
        <w:t xml:space="preserve"> Pre-School Inc </w:t>
      </w:r>
      <w:r w:rsidR="00167A07" w:rsidRPr="005A60A0">
        <w:t xml:space="preserve">believes that the safety and wellbeing of children who are </w:t>
      </w:r>
      <w:r w:rsidR="003657FA" w:rsidRPr="005A60A0">
        <w:t>at risk</w:t>
      </w:r>
      <w:r w:rsidR="00167A07" w:rsidRPr="005A60A0">
        <w:t xml:space="preserve"> of anaphylaxis is a whole-of-community responsibility, and is committed to:</w:t>
      </w:r>
    </w:p>
    <w:p w:rsidR="00167A07" w:rsidRPr="005A60A0" w:rsidRDefault="00167A07" w:rsidP="00437C89">
      <w:pPr>
        <w:pStyle w:val="Bullets1"/>
        <w:ind w:left="284" w:hanging="284"/>
      </w:pPr>
      <w:r w:rsidRPr="005A60A0">
        <w:t xml:space="preserve">providing a safe and healthy environment in which children </w:t>
      </w:r>
      <w:r w:rsidR="003657FA" w:rsidRPr="005A60A0">
        <w:t>at risk</w:t>
      </w:r>
      <w:r w:rsidRPr="005A60A0">
        <w:t xml:space="preserve"> of anaphylaxis can participate full</w:t>
      </w:r>
      <w:r w:rsidR="006A3A0B" w:rsidRPr="005A60A0">
        <w:t>y in all aspects of the program</w:t>
      </w:r>
    </w:p>
    <w:p w:rsidR="00167A07" w:rsidRPr="005A60A0" w:rsidRDefault="00167A07" w:rsidP="00437C89">
      <w:pPr>
        <w:pStyle w:val="Bullets1"/>
        <w:ind w:left="284" w:hanging="284"/>
      </w:pPr>
      <w:r w:rsidRPr="005A60A0">
        <w:t xml:space="preserve">raising awareness of families, staff, children and others attending the service </w:t>
      </w:r>
      <w:r w:rsidR="006A3A0B" w:rsidRPr="005A60A0">
        <w:t>about allergies and anaphylaxis</w:t>
      </w:r>
    </w:p>
    <w:p w:rsidR="00167A07" w:rsidRPr="005A60A0" w:rsidRDefault="00167A07" w:rsidP="00437C89">
      <w:pPr>
        <w:pStyle w:val="Bullets1"/>
        <w:ind w:left="284" w:hanging="284"/>
      </w:pPr>
      <w:r w:rsidRPr="005A60A0">
        <w:t xml:space="preserve">actively involving the parents/guardians of each child </w:t>
      </w:r>
      <w:r w:rsidR="003657FA" w:rsidRPr="005A60A0">
        <w:t>at risk</w:t>
      </w:r>
      <w:r w:rsidRPr="005A60A0">
        <w:t xml:space="preserve"> of anaphylaxis in assessing risks, and in developing risk minimisation and risk management strategies for their child</w:t>
      </w:r>
    </w:p>
    <w:p w:rsidR="00167A07" w:rsidRPr="005A60A0" w:rsidRDefault="00167A07" w:rsidP="00437C89">
      <w:pPr>
        <w:pStyle w:val="Bullets1"/>
        <w:ind w:left="284" w:hanging="284"/>
      </w:pPr>
      <w:r w:rsidRPr="005A60A0">
        <w:t>ensuring all staff members and other adults at the service have adequate knowledge of allergies, anaphylaxis and emergency procedures</w:t>
      </w:r>
    </w:p>
    <w:p w:rsidR="00167A07" w:rsidRPr="005A60A0" w:rsidRDefault="00167A07" w:rsidP="00437C89">
      <w:pPr>
        <w:pStyle w:val="Bullets1"/>
        <w:ind w:left="284" w:hanging="284"/>
      </w:pPr>
      <w:proofErr w:type="gramStart"/>
      <w:r w:rsidRPr="005A60A0">
        <w:t>facilitating</w:t>
      </w:r>
      <w:proofErr w:type="gramEnd"/>
      <w:r w:rsidRPr="005A60A0">
        <w:t xml:space="preserve"> communication to ensure the safety and wellbeing of children </w:t>
      </w:r>
      <w:r w:rsidR="003657FA" w:rsidRPr="005A60A0">
        <w:t>at risk</w:t>
      </w:r>
      <w:r w:rsidRPr="005A60A0">
        <w:t xml:space="preserve"> of anaphylaxis.</w:t>
      </w:r>
    </w:p>
    <w:p w:rsidR="00167A07" w:rsidRPr="005A60A0" w:rsidRDefault="00167A07" w:rsidP="00F54EC9">
      <w:pPr>
        <w:pStyle w:val="Heading2"/>
        <w:rPr>
          <w:color w:val="auto"/>
        </w:rPr>
      </w:pPr>
      <w:r w:rsidRPr="005A60A0">
        <w:rPr>
          <w:color w:val="auto"/>
        </w:rPr>
        <w:t>Scope</w:t>
      </w:r>
    </w:p>
    <w:p w:rsidR="00167A07" w:rsidRPr="005A60A0" w:rsidRDefault="00167A07" w:rsidP="00BB5D8B">
      <w:pPr>
        <w:pStyle w:val="BodyText"/>
        <w:ind w:right="397"/>
      </w:pPr>
      <w:r w:rsidRPr="005A60A0">
        <w:rPr>
          <w:shd w:val="clear" w:color="auto" w:fill="FFFFFF"/>
        </w:rPr>
        <w:t xml:space="preserve">This policy applies to the Approved Provider, Nominated Supervisor, </w:t>
      </w:r>
      <w:proofErr w:type="gramStart"/>
      <w:r w:rsidR="005A60A0">
        <w:rPr>
          <w:shd w:val="clear" w:color="auto" w:fill="FFFFFF"/>
        </w:rPr>
        <w:t>Persons</w:t>
      </w:r>
      <w:proofErr w:type="gramEnd"/>
      <w:r w:rsidR="005A60A0">
        <w:rPr>
          <w:shd w:val="clear" w:color="auto" w:fill="FFFFFF"/>
        </w:rPr>
        <w:t xml:space="preserve"> in day to day charge</w:t>
      </w:r>
      <w:r w:rsidRPr="005A60A0">
        <w:rPr>
          <w:shd w:val="clear" w:color="auto" w:fill="FFFFFF"/>
        </w:rPr>
        <w:t xml:space="preserve">, educators, staff, students on placement, volunteers, parents/guardians, children and others attending the programs and activities of </w:t>
      </w:r>
      <w:proofErr w:type="spellStart"/>
      <w:r w:rsidR="001F5B15" w:rsidRPr="005A60A0">
        <w:t>Bimbadeen</w:t>
      </w:r>
      <w:proofErr w:type="spellEnd"/>
      <w:r w:rsidR="001F5B15" w:rsidRPr="005A60A0">
        <w:t xml:space="preserve"> Pre-School Inc</w:t>
      </w:r>
      <w:r w:rsidRPr="005A60A0">
        <w:rPr>
          <w:shd w:val="clear" w:color="auto" w:fill="FFFFFF"/>
        </w:rPr>
        <w:t xml:space="preserve">. </w:t>
      </w:r>
      <w:r w:rsidRPr="005A60A0">
        <w:t xml:space="preserve">This policy will apply regardless of whether a child diagnosed by a registered medical practitioner as being </w:t>
      </w:r>
      <w:r w:rsidR="003657FA" w:rsidRPr="005A60A0">
        <w:t>at risk</w:t>
      </w:r>
      <w:r w:rsidRPr="005A60A0">
        <w:t xml:space="preserve"> of anaphylaxis is enrolled at the service.</w:t>
      </w:r>
    </w:p>
    <w:p w:rsidR="00167A07" w:rsidRPr="00F54EC9" w:rsidRDefault="00167A07" w:rsidP="00F54EC9">
      <w:pPr>
        <w:pStyle w:val="Heading2"/>
      </w:pPr>
      <w:r w:rsidRPr="00F54EC9">
        <w:t>Background and legislation</w:t>
      </w:r>
    </w:p>
    <w:p w:rsidR="00167A07" w:rsidRPr="00A12F92" w:rsidRDefault="00167A07" w:rsidP="00F54EC9">
      <w:pPr>
        <w:pStyle w:val="Heading4"/>
      </w:pPr>
      <w:r w:rsidRPr="00A12F92">
        <w:lastRenderedPageBreak/>
        <w:t>Background</w:t>
      </w:r>
    </w:p>
    <w:p w:rsidR="00DD7669" w:rsidRDefault="00167A07" w:rsidP="00F54EC9">
      <w:pPr>
        <w:pStyle w:val="BodyText"/>
        <w:rPr>
          <w:i/>
          <w:color w:val="FF0000"/>
          <w:szCs w:val="20"/>
          <w:u w:val="single"/>
        </w:rPr>
      </w:pPr>
      <w:r>
        <w:t xml:space="preserve">Anaphylaxis is a severe and potentially life-threatening allergic reaction. Up to two per cent of the general population and up to </w:t>
      </w:r>
      <w:r w:rsidR="00446DBA">
        <w:t xml:space="preserve">ten </w:t>
      </w:r>
      <w:r>
        <w:t xml:space="preserve">per cent of children are </w:t>
      </w:r>
      <w:r w:rsidR="003657FA">
        <w:t>at risk</w:t>
      </w:r>
      <w:r>
        <w:t>. The most common causes of allergic reaction in young children are eggs, peanuts, tree nuts, cow’s milk,</w:t>
      </w:r>
      <w:r w:rsidR="00446DBA">
        <w:t xml:space="preserve"> </w:t>
      </w:r>
      <w:r w:rsidR="00446DBA" w:rsidRPr="00DD7669">
        <w:t>fish, shellfish, soy</w:t>
      </w:r>
      <w:r w:rsidR="00FC505E" w:rsidRPr="00DD7669">
        <w:t>, wheat</w:t>
      </w:r>
      <w:r w:rsidR="00446DBA" w:rsidRPr="00DD7669">
        <w:t xml:space="preserve"> and sesame</w:t>
      </w:r>
      <w:r w:rsidR="00C212FB" w:rsidRPr="00DD7669">
        <w:t>,</w:t>
      </w:r>
      <w:r>
        <w:t xml:space="preserve"> bee or other insect stings, and some medications. A reaction can develop within minutes of exposure to the allergen and young children may not be able to identify or articulate the symptoms of anaphylaxis. With planning and training, a reaction can be treated effectively by using an adrenaline a</w:t>
      </w:r>
      <w:r w:rsidR="0068582C">
        <w:t>utoinjector</w:t>
      </w:r>
      <w:r>
        <w:t xml:space="preserve">, often called an </w:t>
      </w:r>
      <w:proofErr w:type="spellStart"/>
      <w:r w:rsidR="004B7E47">
        <w:t>EpiPen</w:t>
      </w:r>
      <w:proofErr w:type="spellEnd"/>
      <w:r w:rsidR="00DD7669">
        <w:t>®</w:t>
      </w:r>
      <w:r>
        <w:t>.</w:t>
      </w:r>
      <w:r w:rsidR="0087174B">
        <w:t xml:space="preserve"> </w:t>
      </w:r>
      <w:r w:rsidR="0087174B" w:rsidRPr="00DD7669">
        <w:rPr>
          <w:rFonts w:cs="Arial"/>
          <w:szCs w:val="20"/>
        </w:rPr>
        <w:t xml:space="preserve">An unused </w:t>
      </w:r>
      <w:proofErr w:type="spellStart"/>
      <w:r w:rsidR="0087174B" w:rsidRPr="00DD7669">
        <w:rPr>
          <w:rFonts w:cs="Arial"/>
          <w:szCs w:val="20"/>
        </w:rPr>
        <w:t>EpiPen</w:t>
      </w:r>
      <w:proofErr w:type="spellEnd"/>
      <w:r w:rsidR="0087174B" w:rsidRPr="00DD7669">
        <w:rPr>
          <w:szCs w:val="20"/>
        </w:rPr>
        <w:t>, labelled by a pharmacist is always kept on site for used in an emergency medical treatment.</w:t>
      </w:r>
      <w:r w:rsidR="0087174B">
        <w:rPr>
          <w:color w:val="FF0000"/>
          <w:szCs w:val="20"/>
        </w:rPr>
        <w:t xml:space="preserve"> </w:t>
      </w:r>
    </w:p>
    <w:p w:rsidR="00167A07" w:rsidRDefault="00167A07" w:rsidP="00F54EC9">
      <w:pPr>
        <w:pStyle w:val="BodyText"/>
      </w:pPr>
      <w:r>
        <w:t>In any service that is open to the general community it is not possible to achieve a completely allergen-free environment. A range of procedures and risk minimisation strategies, including strategies to minimise the presence of allergens in the service, can reduce the risk of anaphylactic reactions.</w:t>
      </w:r>
    </w:p>
    <w:p w:rsidR="00167A07" w:rsidRPr="000655FA" w:rsidRDefault="00167A07" w:rsidP="00F54EC9">
      <w:pPr>
        <w:pStyle w:val="BodyText"/>
      </w:pPr>
      <w:r w:rsidRPr="000655FA">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anaphylaxis management training in accordance with the </w:t>
      </w:r>
      <w:r w:rsidRPr="00C73E43">
        <w:rPr>
          <w:i/>
        </w:rPr>
        <w:t>Education and Care Services</w:t>
      </w:r>
      <w:r w:rsidRPr="00A12F92">
        <w:rPr>
          <w:i/>
        </w:rPr>
        <w:t xml:space="preserve"> </w:t>
      </w:r>
      <w:r w:rsidRPr="00C73E43">
        <w:rPr>
          <w:i/>
        </w:rPr>
        <w:t>National Regulations 2011</w:t>
      </w:r>
      <w:r w:rsidRPr="000655FA">
        <w:t xml:space="preserve"> (Regulation 136(1</w:t>
      </w:r>
      <w:proofErr w:type="gramStart"/>
      <w:r w:rsidRPr="000655FA">
        <w:t>)(</w:t>
      </w:r>
      <w:proofErr w:type="gramEnd"/>
      <w:r w:rsidRPr="000655FA">
        <w:t>b)). As a demonstration of duty of care and best practice</w:t>
      </w:r>
      <w:r w:rsidRPr="00DD7669">
        <w:t xml:space="preserve">, </w:t>
      </w:r>
      <w:r w:rsidR="00C212FB" w:rsidRPr="00DD7669">
        <w:t>ELAA</w:t>
      </w:r>
      <w:r w:rsidR="003D43E3" w:rsidRPr="00DD7669">
        <w:t xml:space="preserve"> </w:t>
      </w:r>
      <w:r w:rsidRPr="00DD7669">
        <w:t>recommends</w:t>
      </w:r>
      <w:r w:rsidRPr="000655FA">
        <w:t xml:space="preserve"> all educators have current approved anaphylaxis management training (refer to </w:t>
      </w:r>
      <w:r w:rsidRPr="00C73E43">
        <w:rPr>
          <w:i/>
        </w:rPr>
        <w:t>Definitions</w:t>
      </w:r>
      <w:r w:rsidRPr="000655FA">
        <w:t>).</w:t>
      </w:r>
      <w:r w:rsidR="00DD7669">
        <w:t xml:space="preserve"> </w:t>
      </w:r>
      <w:r w:rsidR="00C85F86">
        <w:t xml:space="preserve">All staff at </w:t>
      </w:r>
      <w:proofErr w:type="spellStart"/>
      <w:r w:rsidR="00C85F86">
        <w:t>Bimbadeen</w:t>
      </w:r>
      <w:proofErr w:type="spellEnd"/>
      <w:r w:rsidR="00C85F86">
        <w:t xml:space="preserve"> Pre-School </w:t>
      </w:r>
      <w:proofErr w:type="gramStart"/>
      <w:r w:rsidR="00C85F86">
        <w:t>have</w:t>
      </w:r>
      <w:proofErr w:type="gramEnd"/>
      <w:r w:rsidR="00C85F86">
        <w:t xml:space="preserve"> current anaphylaxis training</w:t>
      </w:r>
      <w:r w:rsidR="00896056">
        <w:t>.</w:t>
      </w:r>
    </w:p>
    <w:p w:rsidR="00167A07" w:rsidRPr="007947FD" w:rsidRDefault="00167A07" w:rsidP="00F54EC9">
      <w:pPr>
        <w:pStyle w:val="BodyText"/>
      </w:pPr>
      <w:r w:rsidRPr="007947FD">
        <w:t xml:space="preserve">Approved anaphylaxis management training is listed on the ACECQA website (refer to </w:t>
      </w:r>
      <w:r w:rsidRPr="00C73E43">
        <w:rPr>
          <w:i/>
        </w:rPr>
        <w:t>Sources</w:t>
      </w:r>
      <w:r w:rsidRPr="007947FD">
        <w:t>).</w:t>
      </w:r>
    </w:p>
    <w:p w:rsidR="00167A07" w:rsidRPr="00D91630" w:rsidRDefault="00167A07" w:rsidP="00733B7B">
      <w:pPr>
        <w:pStyle w:val="Heading4"/>
        <w:spacing w:before="170"/>
      </w:pPr>
      <w:r w:rsidRPr="00D91630">
        <w:t>Legislation and standards</w:t>
      </w:r>
    </w:p>
    <w:p w:rsidR="00167A07" w:rsidRPr="00A438B6" w:rsidRDefault="00167A07" w:rsidP="00F54EC9">
      <w:pPr>
        <w:pStyle w:val="BodyText3ptAfter"/>
      </w:pPr>
      <w:r w:rsidRPr="00A438B6">
        <w:t xml:space="preserve">Relevant legislation </w:t>
      </w:r>
      <w:r>
        <w:t xml:space="preserve">and standards </w:t>
      </w:r>
      <w:r w:rsidRPr="00A438B6">
        <w:t xml:space="preserve">include but </w:t>
      </w:r>
      <w:r>
        <w:t xml:space="preserve">are </w:t>
      </w:r>
      <w:r w:rsidRPr="00A438B6">
        <w:t>not limited to:</w:t>
      </w:r>
    </w:p>
    <w:p w:rsidR="00167A07" w:rsidRDefault="00167A07" w:rsidP="007D0DA1">
      <w:pPr>
        <w:pStyle w:val="Bullets1"/>
        <w:ind w:left="284" w:hanging="284"/>
      </w:pPr>
      <w:r w:rsidRPr="00C73E43">
        <w:rPr>
          <w:i/>
        </w:rPr>
        <w:t>Education and Care Services National Law Act 2010</w:t>
      </w:r>
      <w:r w:rsidRPr="00A12F92">
        <w:t>:</w:t>
      </w:r>
      <w:r>
        <w:t xml:space="preserve"> Sections 167, 169</w:t>
      </w:r>
    </w:p>
    <w:p w:rsidR="00167A07" w:rsidRDefault="00167A07" w:rsidP="007D0DA1">
      <w:pPr>
        <w:pStyle w:val="Bullets1"/>
        <w:ind w:left="284" w:hanging="284"/>
      </w:pPr>
      <w:r w:rsidRPr="00C73E43">
        <w:rPr>
          <w:i/>
        </w:rPr>
        <w:t>Education and Care Services National Regulations 2011</w:t>
      </w:r>
      <w:r w:rsidRPr="00A12F92">
        <w:t>:</w:t>
      </w:r>
      <w:r>
        <w:t xml:space="preserve"> Regulations 90–96, 102, 136, 137, 146, 147, 160–162, 168(2)(d), 173, 177, 181, 183, 184, 246</w:t>
      </w:r>
    </w:p>
    <w:p w:rsidR="00167A07" w:rsidRPr="00A12F92" w:rsidRDefault="00167A07" w:rsidP="007D0DA1">
      <w:pPr>
        <w:pStyle w:val="Bullets1"/>
        <w:ind w:left="284" w:hanging="284"/>
        <w:rPr>
          <w:iCs/>
        </w:rPr>
      </w:pPr>
      <w:r w:rsidRPr="00C73E43">
        <w:rPr>
          <w:i/>
          <w:iCs/>
        </w:rPr>
        <w:t>Health Records Act 2001</w:t>
      </w:r>
      <w:r>
        <w:rPr>
          <w:iCs/>
        </w:rPr>
        <w:t xml:space="preserve"> </w:t>
      </w:r>
      <w:r w:rsidR="005E364A">
        <w:rPr>
          <w:iCs/>
        </w:rPr>
        <w:t>(Vic)</w:t>
      </w:r>
    </w:p>
    <w:p w:rsidR="00167A07" w:rsidRPr="00C627DB" w:rsidRDefault="00167A07" w:rsidP="007D0DA1">
      <w:pPr>
        <w:pStyle w:val="Bullets1"/>
        <w:ind w:left="284" w:hanging="284"/>
      </w:pPr>
      <w:r w:rsidRPr="00C73E43">
        <w:rPr>
          <w:rFonts w:cs="Arial"/>
          <w:i/>
        </w:rPr>
        <w:t>National Quality Standard</w:t>
      </w:r>
      <w:r w:rsidRPr="00C627DB">
        <w:rPr>
          <w:rFonts w:cs="Arial"/>
        </w:rPr>
        <w:t>, Quality Area 2: Children’s Health and Safety</w:t>
      </w:r>
    </w:p>
    <w:p w:rsidR="00167A07" w:rsidRPr="00C17515" w:rsidRDefault="00167A07" w:rsidP="007B7288">
      <w:pPr>
        <w:pStyle w:val="Bullets2"/>
        <w:ind w:hanging="170"/>
      </w:pPr>
      <w:r w:rsidRPr="004A12A6">
        <w:t>Standard 2.1</w:t>
      </w:r>
      <w:r>
        <w:t>:</w:t>
      </w:r>
      <w:r w:rsidRPr="004A12A6">
        <w:t xml:space="preserve"> Each child’s health is promoted</w:t>
      </w:r>
    </w:p>
    <w:p w:rsidR="00167A07" w:rsidRPr="00C17515" w:rsidRDefault="00167A07" w:rsidP="00F54EC9">
      <w:pPr>
        <w:pStyle w:val="Bullets3"/>
      </w:pPr>
      <w:r w:rsidRPr="004A12A6">
        <w:t>Element 2.1.1</w:t>
      </w:r>
      <w:r>
        <w:t>:</w:t>
      </w:r>
      <w:r w:rsidRPr="004A12A6">
        <w:t xml:space="preserve"> Each child’s health needs are supported</w:t>
      </w:r>
    </w:p>
    <w:p w:rsidR="00167A07" w:rsidRPr="00097057" w:rsidRDefault="00167A07" w:rsidP="00F54EC9">
      <w:pPr>
        <w:pStyle w:val="Bullets3"/>
      </w:pPr>
      <w:r w:rsidRPr="004A12A6">
        <w:t>Element 2.1.4</w:t>
      </w:r>
      <w:r>
        <w:t>:</w:t>
      </w:r>
      <w:r w:rsidRPr="004A12A6">
        <w:t xml:space="preserve"> Steps are taken to control the spread of infectious diseases and to manage injuries and illness, in accordance with recognised guidelines</w:t>
      </w:r>
    </w:p>
    <w:p w:rsidR="00167A07" w:rsidRPr="00097057" w:rsidRDefault="00167A07" w:rsidP="007B7288">
      <w:pPr>
        <w:pStyle w:val="Bullets2"/>
        <w:ind w:hanging="170"/>
      </w:pPr>
      <w:r>
        <w:t>Standard 2.3: Each child is protected</w:t>
      </w:r>
    </w:p>
    <w:p w:rsidR="00167A07" w:rsidRPr="005072F9" w:rsidRDefault="00167A07" w:rsidP="00F54EC9">
      <w:pPr>
        <w:pStyle w:val="Bullets3"/>
      </w:pPr>
      <w:r>
        <w:t>Element 2.3.3: Plans to effectively manage incidents and emergencies are developed in consultation with relevant authorities, practised and implemented</w:t>
      </w:r>
    </w:p>
    <w:p w:rsidR="00167A07" w:rsidRPr="00D73A08" w:rsidRDefault="00167A07" w:rsidP="00634784">
      <w:pPr>
        <w:pStyle w:val="Bullets1"/>
        <w:ind w:left="284" w:hanging="284"/>
      </w:pPr>
      <w:r w:rsidRPr="00C73E43">
        <w:rPr>
          <w:i/>
        </w:rPr>
        <w:t>Occupational Health and Safety Act 2004</w:t>
      </w:r>
      <w:r>
        <w:t xml:space="preserve"> </w:t>
      </w:r>
      <w:r w:rsidRPr="00A12F92">
        <w:t>(Vic)</w:t>
      </w:r>
    </w:p>
    <w:p w:rsidR="00401748" w:rsidRDefault="00401748" w:rsidP="00634784">
      <w:pPr>
        <w:pStyle w:val="Bullets1"/>
        <w:ind w:left="284" w:hanging="284"/>
      </w:pPr>
      <w:r>
        <w:rPr>
          <w:i/>
        </w:rPr>
        <w:t xml:space="preserve">Privacy and Data </w:t>
      </w:r>
      <w:r w:rsidR="0065374A">
        <w:rPr>
          <w:i/>
        </w:rPr>
        <w:t>Protection</w:t>
      </w:r>
      <w:r>
        <w:rPr>
          <w:i/>
        </w:rPr>
        <w:t xml:space="preserve"> Act 2014 </w:t>
      </w:r>
      <w:r>
        <w:t>(Vic)</w:t>
      </w:r>
    </w:p>
    <w:p w:rsidR="00167A07" w:rsidRPr="00DA7C0F" w:rsidRDefault="00167A07" w:rsidP="00634784">
      <w:pPr>
        <w:pStyle w:val="Bullets1"/>
        <w:ind w:left="284" w:hanging="284"/>
      </w:pPr>
      <w:r w:rsidRPr="00C73E43">
        <w:rPr>
          <w:i/>
        </w:rPr>
        <w:t>Privacy Act 1988</w:t>
      </w:r>
      <w:r>
        <w:t xml:space="preserve"> </w:t>
      </w:r>
      <w:r w:rsidRPr="00A12F92">
        <w:t>(Cth)</w:t>
      </w:r>
    </w:p>
    <w:p w:rsidR="00167A07" w:rsidRPr="004A12A6" w:rsidRDefault="00167A07" w:rsidP="00634784">
      <w:pPr>
        <w:pStyle w:val="Bullets1"/>
        <w:ind w:left="284" w:hanging="284"/>
      </w:pPr>
      <w:r w:rsidRPr="00C73E43">
        <w:rPr>
          <w:i/>
        </w:rPr>
        <w:t>Public Health and Wellbeing Act 2008</w:t>
      </w:r>
      <w:r w:rsidRPr="00613C3A">
        <w:t xml:space="preserve"> </w:t>
      </w:r>
      <w:r w:rsidR="005B38EC">
        <w:t>(</w:t>
      </w:r>
      <w:r>
        <w:t>Vic</w:t>
      </w:r>
      <w:r w:rsidR="005B38EC">
        <w:t>)</w:t>
      </w:r>
    </w:p>
    <w:p w:rsidR="00167A07" w:rsidRPr="007648DF" w:rsidRDefault="00167A07" w:rsidP="00634784">
      <w:pPr>
        <w:pStyle w:val="Bullets1"/>
        <w:ind w:left="284" w:hanging="284"/>
      </w:pPr>
      <w:r w:rsidRPr="00C73E43">
        <w:rPr>
          <w:rFonts w:cs="Arial"/>
          <w:i/>
        </w:rPr>
        <w:t>Public Health and Wellbeing Regulations 2009</w:t>
      </w:r>
      <w:r>
        <w:rPr>
          <w:rFonts w:cs="Arial"/>
        </w:rPr>
        <w:t xml:space="preserve"> </w:t>
      </w:r>
      <w:r w:rsidRPr="00A12F92">
        <w:rPr>
          <w:rFonts w:cs="Arial"/>
        </w:rPr>
        <w:t>(Vic)</w:t>
      </w:r>
    </w:p>
    <w:p w:rsidR="004D421C" w:rsidRDefault="00812EF4" w:rsidP="00A4036B">
      <w:pPr>
        <w:rPr>
          <w:rFonts w:cs="Arial"/>
          <w:iCs/>
          <w:sz w:val="20"/>
          <w:szCs w:val="20"/>
        </w:rPr>
      </w:pPr>
      <w:r w:rsidRPr="00812EF4">
        <w:rPr>
          <w:noProof/>
        </w:rPr>
        <w:pict>
          <v:shapetype id="_x0000_t202" coordsize="21600,21600" o:spt="202" path="m,l,21600r21600,l21600,xe">
            <v:stroke joinstyle="miter"/>
            <v:path gradientshapeok="t" o:connecttype="rect"/>
          </v:shapetype>
          <v:shape id="_x0000_s1027" type="#_x0000_t202" style="position:absolute;margin-left:1.35pt;margin-top:4.45pt;width:442.25pt;height:42.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" fillcolor="#ddd" stroked="f" strokeweight=".5pt">
            <v:path arrowok="t"/>
            <v:textbox style="mso-next-textbox:#_x0000_s1027">
              <w:txbxContent>
                <w:p w:rsidR="00DE4529" w:rsidRPr="000E22A1" w:rsidRDefault="00DE4529" w:rsidP="00712DAF">
                  <w:pPr>
                    <w:spacing w:after="0"/>
                    <w:rPr>
                      <w:rFonts w:cs="Arial"/>
                    </w:rPr>
                  </w:pPr>
                  <w:r w:rsidRPr="000E22A1">
                    <w:rPr>
                      <w:rFonts w:cs="Arial"/>
                    </w:rPr>
                    <w:t>The most current amendments to listed legislation can be found at:</w:t>
                  </w:r>
                </w:p>
                <w:p w:rsidR="00DE4529" w:rsidRPr="000E22A1" w:rsidRDefault="00DE4529"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Victorian Legislation – Victorian Law Today: </w:t>
                  </w:r>
                  <w:hyperlink r:id="rId8" w:history="1">
                    <w:r w:rsidRPr="00846C66">
                      <w:rPr>
                        <w:rStyle w:val="Hyperlink"/>
                        <w:rFonts w:ascii="Arial" w:hAnsi="Arial" w:cs="Arial"/>
                        <w:sz w:val="19"/>
                        <w:szCs w:val="19"/>
                      </w:rPr>
                      <w:t>http://www.legislation.vic.gov.au/</w:t>
                    </w:r>
                  </w:hyperlink>
                  <w:r>
                    <w:rPr>
                      <w:rStyle w:val="Hyperlink"/>
                      <w:rFonts w:ascii="Arial" w:hAnsi="Arial" w:cs="Arial"/>
                      <w:sz w:val="19"/>
                      <w:szCs w:val="19"/>
                    </w:rPr>
                    <w:t xml:space="preserve"> </w:t>
                  </w:r>
                </w:p>
                <w:p w:rsidR="00DE4529" w:rsidRPr="000E22A1" w:rsidRDefault="00DE4529" w:rsidP="00CF7513">
                  <w:pPr>
                    <w:pStyle w:val="ListParagraph"/>
                    <w:numPr>
                      <w:ilvl w:val="0"/>
                      <w:numId w:val="11"/>
                    </w:numPr>
                    <w:spacing w:after="0" w:line="240" w:lineRule="auto"/>
                    <w:ind w:left="714" w:hanging="357"/>
                    <w:rPr>
                      <w:rFonts w:ascii="Arial" w:hAnsi="Arial" w:cs="Arial"/>
                      <w:sz w:val="19"/>
                      <w:szCs w:val="19"/>
                    </w:rPr>
                  </w:pPr>
                  <w:r w:rsidRPr="000E22A1">
                    <w:rPr>
                      <w:rFonts w:ascii="Arial" w:hAnsi="Arial" w:cs="Arial"/>
                      <w:sz w:val="19"/>
                      <w:szCs w:val="19"/>
                    </w:rPr>
                    <w:t xml:space="preserve">Commonwealth Legislation – </w:t>
                  </w:r>
                  <w:proofErr w:type="spellStart"/>
                  <w:r w:rsidRPr="000E22A1">
                    <w:rPr>
                      <w:rFonts w:ascii="Arial" w:hAnsi="Arial" w:cs="Arial"/>
                      <w:sz w:val="19"/>
                      <w:szCs w:val="19"/>
                    </w:rPr>
                    <w:t>ComLaw</w:t>
                  </w:r>
                  <w:proofErr w:type="spellEnd"/>
                  <w:r w:rsidRPr="000E22A1">
                    <w:rPr>
                      <w:rFonts w:ascii="Arial" w:hAnsi="Arial" w:cs="Arial"/>
                      <w:sz w:val="19"/>
                      <w:szCs w:val="19"/>
                    </w:rPr>
                    <w:t xml:space="preserve">: </w:t>
                  </w:r>
                  <w:hyperlink r:id="rId9" w:history="1">
                    <w:r w:rsidRPr="00846C66">
                      <w:rPr>
                        <w:rStyle w:val="Hyperlink"/>
                        <w:rFonts w:ascii="Arial" w:hAnsi="Arial" w:cs="Arial"/>
                        <w:sz w:val="19"/>
                        <w:szCs w:val="19"/>
                      </w:rPr>
                      <w:t>http://www.comlaw.gov.au/</w:t>
                    </w:r>
                  </w:hyperlink>
                  <w:r>
                    <w:rPr>
                      <w:rFonts w:ascii="Arial" w:hAnsi="Arial" w:cs="Arial"/>
                      <w:sz w:val="19"/>
                      <w:szCs w:val="19"/>
                    </w:rPr>
                    <w:t xml:space="preserve"> </w:t>
                  </w:r>
                </w:p>
              </w:txbxContent>
            </v:textbox>
          </v:shape>
        </w:pict>
      </w:r>
    </w:p>
    <w:p w:rsidR="00C81D5E" w:rsidRDefault="00C81D5E" w:rsidP="00C81D5E">
      <w:pPr>
        <w:rPr>
          <w:rFonts w:cs="Arial"/>
          <w:iCs/>
          <w:sz w:val="20"/>
          <w:szCs w:val="20"/>
        </w:rPr>
      </w:pPr>
    </w:p>
    <w:p w:rsidR="00167A07" w:rsidRPr="00F54EC9" w:rsidRDefault="00167A07" w:rsidP="001E72ED">
      <w:pPr>
        <w:pStyle w:val="Heading2"/>
        <w:spacing w:before="0" w:after="0"/>
      </w:pPr>
      <w:r w:rsidRPr="00F54EC9">
        <w:t>Definitions</w:t>
      </w:r>
    </w:p>
    <w:p w:rsidR="00167A07" w:rsidRDefault="00167A07" w:rsidP="00F54EC9">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C73E43">
        <w:rPr>
          <w:i/>
        </w:rPr>
        <w:t>General Definitions</w:t>
      </w:r>
      <w:r>
        <w:t xml:space="preserve"> section</w:t>
      </w:r>
      <w:r w:rsidRPr="003E6337">
        <w:t xml:space="preserve"> of this manual</w:t>
      </w:r>
      <w:r>
        <w:t>.</w:t>
      </w:r>
    </w:p>
    <w:p w:rsidR="00473FED" w:rsidRDefault="00167A07" w:rsidP="00CB4D2C">
      <w:pPr>
        <w:pStyle w:val="BodyText"/>
        <w:rPr>
          <w:rFonts w:cs="Arial"/>
          <w:lang w:val="en-GB"/>
        </w:rPr>
      </w:pPr>
      <w:r w:rsidRPr="00C73E43">
        <w:rPr>
          <w:rFonts w:cs="Arial"/>
          <w:b/>
        </w:rPr>
        <w:lastRenderedPageBreak/>
        <w:t xml:space="preserve">Adrenaline </w:t>
      </w:r>
      <w:proofErr w:type="spellStart"/>
      <w:r w:rsidR="00865375">
        <w:rPr>
          <w:rFonts w:cs="Arial"/>
          <w:b/>
        </w:rPr>
        <w:t>autoinjector</w:t>
      </w:r>
      <w:proofErr w:type="spellEnd"/>
      <w:r w:rsidRPr="00C73E43">
        <w:rPr>
          <w:rFonts w:cs="Arial"/>
          <w:b/>
        </w:rPr>
        <w:t>:</w:t>
      </w:r>
      <w:r w:rsidRPr="00306EB2">
        <w:rPr>
          <w:rFonts w:cs="Arial"/>
        </w:rPr>
        <w:t xml:space="preserve"> An intramuscular injection device containing a single dose of adrenaline designed to be administered by people who are not medically trained. This device is commonly called an </w:t>
      </w:r>
      <w:proofErr w:type="spellStart"/>
      <w:r w:rsidR="004B7E47">
        <w:rPr>
          <w:rFonts w:cs="Arial"/>
        </w:rPr>
        <w:t>EpiPen</w:t>
      </w:r>
      <w:proofErr w:type="spellEnd"/>
      <w:r w:rsidR="001E72ED">
        <w:rPr>
          <w:rFonts w:cs="Arial"/>
        </w:rPr>
        <w:t>®</w:t>
      </w:r>
      <w:r w:rsidRPr="00306EB2">
        <w:rPr>
          <w:rFonts w:cs="Arial"/>
        </w:rPr>
        <w:t xml:space="preserve">. </w:t>
      </w:r>
      <w:r w:rsidRPr="00306EB2">
        <w:rPr>
          <w:rFonts w:cs="Arial"/>
          <w:lang w:val="en-GB"/>
        </w:rPr>
        <w:t xml:space="preserve">As </w:t>
      </w:r>
      <w:proofErr w:type="spellStart"/>
      <w:r w:rsidR="004B7E47">
        <w:rPr>
          <w:rFonts w:cs="Arial"/>
          <w:lang w:val="en-GB"/>
        </w:rPr>
        <w:t>EpiPen</w:t>
      </w:r>
      <w:proofErr w:type="spellEnd"/>
      <w:r w:rsidRPr="005B38EC">
        <w:t xml:space="preserve">® </w:t>
      </w:r>
      <w:r w:rsidRPr="00306EB2">
        <w:rPr>
          <w:rFonts w:cs="Arial"/>
          <w:lang w:val="en-GB"/>
        </w:rPr>
        <w:t xml:space="preserve">products have different administration techniques, only one brand should be prescribed per individual and their </w:t>
      </w:r>
      <w:r w:rsidR="00446DBA">
        <w:rPr>
          <w:rFonts w:cs="Arial"/>
          <w:lang w:val="en-GB"/>
        </w:rPr>
        <w:t xml:space="preserve">ASCIA </w:t>
      </w:r>
      <w:r w:rsidR="00ED7AEC">
        <w:rPr>
          <w:rFonts w:cs="Arial"/>
          <w:lang w:val="en-GB"/>
        </w:rPr>
        <w:t>a</w:t>
      </w:r>
      <w:r w:rsidR="00446DBA">
        <w:rPr>
          <w:rFonts w:cs="Arial"/>
          <w:lang w:val="en-GB"/>
        </w:rPr>
        <w:t xml:space="preserve">ction </w:t>
      </w:r>
      <w:r w:rsidR="00ED7AEC">
        <w:rPr>
          <w:rFonts w:cs="Arial"/>
          <w:lang w:val="en-GB"/>
        </w:rPr>
        <w:t>p</w:t>
      </w:r>
      <w:r w:rsidR="00446DBA">
        <w:rPr>
          <w:rFonts w:cs="Arial"/>
          <w:lang w:val="en-GB"/>
        </w:rPr>
        <w:t xml:space="preserve">lan for </w:t>
      </w:r>
      <w:r w:rsidRPr="00306EB2">
        <w:rPr>
          <w:rFonts w:cs="Arial"/>
          <w:lang w:val="en-GB"/>
        </w:rPr>
        <w:t xml:space="preserve">anaphylaxis (refer to </w:t>
      </w:r>
      <w:r w:rsidRPr="00C73E43">
        <w:rPr>
          <w:rFonts w:cs="Arial"/>
          <w:i/>
          <w:lang w:val="en-GB"/>
        </w:rPr>
        <w:t>Definitions</w:t>
      </w:r>
      <w:r w:rsidRPr="00306EB2">
        <w:rPr>
          <w:rFonts w:cs="Arial"/>
          <w:lang w:val="en-GB"/>
        </w:rPr>
        <w:t>) must be specific for the brand they have been prescribed</w:t>
      </w:r>
      <w:r w:rsidR="0088615E">
        <w:rPr>
          <w:rFonts w:cs="Arial"/>
          <w:lang w:val="en-GB"/>
        </w:rPr>
        <w:t>.</w:t>
      </w:r>
    </w:p>
    <w:p w:rsidR="000C09DA" w:rsidRPr="00E96F1D" w:rsidRDefault="00167A07" w:rsidP="00CB4D2C">
      <w:pPr>
        <w:pStyle w:val="BodyText"/>
        <w:rPr>
          <w:rFonts w:cs="Arial"/>
          <w:i/>
          <w:color w:val="FF0000"/>
          <w:u w:val="single"/>
        </w:rPr>
      </w:pPr>
      <w:r w:rsidRPr="00306EB2">
        <w:rPr>
          <w:rFonts w:cs="Arial"/>
          <w:lang w:val="en-GB"/>
        </w:rPr>
        <w:t>Used adrenaline auto</w:t>
      </w:r>
      <w:r w:rsidR="00C81D5E">
        <w:rPr>
          <w:rFonts w:cs="Arial"/>
          <w:lang w:val="en-GB"/>
        </w:rPr>
        <w:t>injectors</w:t>
      </w:r>
      <w:r w:rsidRPr="00306EB2">
        <w:rPr>
          <w:rFonts w:cs="Arial"/>
          <w:lang w:val="en-GB"/>
        </w:rPr>
        <w:t xml:space="preserve"> should be placed in a rigid sharps disposal unit or another rigid container if a sharps container is not available.</w:t>
      </w:r>
      <w:r w:rsidR="00E96F1D">
        <w:rPr>
          <w:rFonts w:cs="Arial"/>
          <w:lang w:val="en-GB"/>
        </w:rPr>
        <w:t xml:space="preserve"> </w:t>
      </w:r>
    </w:p>
    <w:p w:rsidR="00167A07" w:rsidRPr="00181F4C" w:rsidRDefault="00167A07" w:rsidP="00F54EC9">
      <w:pPr>
        <w:pStyle w:val="BodyText"/>
        <w:rPr>
          <w:i/>
          <w:color w:val="FF0000"/>
          <w:u w:val="single"/>
        </w:rPr>
      </w:pPr>
      <w:r w:rsidRPr="00C73E43">
        <w:rPr>
          <w:b/>
        </w:rPr>
        <w:t>Adrenaline auto</w:t>
      </w:r>
      <w:r w:rsidR="000D3D84">
        <w:rPr>
          <w:b/>
        </w:rPr>
        <w:t>injector</w:t>
      </w:r>
      <w:r w:rsidRPr="00C73E43">
        <w:rPr>
          <w:b/>
        </w:rPr>
        <w:t xml:space="preserve"> kit:</w:t>
      </w:r>
      <w:r w:rsidRPr="00954F81">
        <w:rPr>
          <w:b/>
        </w:rPr>
        <w:t xml:space="preserve"> </w:t>
      </w:r>
      <w:r w:rsidRPr="00954F81">
        <w:t>An insulated container</w:t>
      </w:r>
      <w:r>
        <w:t xml:space="preserve"> with </w:t>
      </w:r>
      <w:r w:rsidRPr="00A72EFF">
        <w:t xml:space="preserve">an </w:t>
      </w:r>
      <w:r w:rsidRPr="00A12F92">
        <w:t>unused, in-date</w:t>
      </w:r>
      <w:r>
        <w:t xml:space="preserve"> </w:t>
      </w:r>
      <w:r w:rsidRPr="00954F81">
        <w:t xml:space="preserve">adrenaline </w:t>
      </w:r>
      <w:r w:rsidR="005822FF">
        <w:t>autoinjector</w:t>
      </w:r>
      <w:r w:rsidRPr="00954F81">
        <w:t xml:space="preserve">, a copy of the child’s </w:t>
      </w:r>
      <w:r w:rsidR="00957AC7" w:rsidRPr="001E72ED">
        <w:t xml:space="preserve">ASCIA </w:t>
      </w:r>
      <w:r w:rsidR="00ED7AEC" w:rsidRPr="001E72ED">
        <w:t>a</w:t>
      </w:r>
      <w:r w:rsidR="00957AC7">
        <w:t xml:space="preserve">ction </w:t>
      </w:r>
      <w:r w:rsidR="00ED7AEC">
        <w:t>p</w:t>
      </w:r>
      <w:r w:rsidR="00957AC7">
        <w:t xml:space="preserve">lan for </w:t>
      </w:r>
      <w:r w:rsidR="00EA6E0E">
        <w:t>anaphylaxis</w:t>
      </w:r>
      <w:r w:rsidRPr="00954F81">
        <w:t xml:space="preserve">, and telephone contact details for the child’s parents/guardians, doctor/medical </w:t>
      </w:r>
      <w:r>
        <w:t>personnel</w:t>
      </w:r>
      <w:r w:rsidRPr="00954F81">
        <w:t xml:space="preserve"> and the person to be notified in the event of a re</w:t>
      </w:r>
      <w:r w:rsidR="009E5D81">
        <w:t xml:space="preserve">action if the parents/guardians </w:t>
      </w:r>
      <w:r w:rsidRPr="00954F81">
        <w:t>cannot be contacted. If prescribed</w:t>
      </w:r>
      <w:r>
        <w:t>,</w:t>
      </w:r>
      <w:r w:rsidRPr="00954F81">
        <w:t xml:space="preserve"> an antihistamine </w:t>
      </w:r>
      <w:r>
        <w:t>should also</w:t>
      </w:r>
      <w:r w:rsidRPr="00954F81">
        <w:t xml:space="preserve"> be included in the kit. </w:t>
      </w:r>
      <w:r w:rsidR="005012B9">
        <w:t>Autoinjector</w:t>
      </w:r>
      <w:r w:rsidRPr="00954F81">
        <w:t>s must be stored away from direct heat</w:t>
      </w:r>
      <w:r w:rsidR="00957AC7">
        <w:t xml:space="preserve"> </w:t>
      </w:r>
      <w:r w:rsidR="00957AC7" w:rsidRPr="001E72ED">
        <w:t>and cold</w:t>
      </w:r>
      <w:r w:rsidRPr="00954F81">
        <w:t>.</w:t>
      </w:r>
    </w:p>
    <w:p w:rsidR="00167A07" w:rsidRPr="00954F81" w:rsidRDefault="00167A07" w:rsidP="00F54EC9">
      <w:pPr>
        <w:pStyle w:val="BodyText"/>
      </w:pPr>
      <w:r w:rsidRPr="006E3DA5">
        <w:rPr>
          <w:b/>
        </w:rPr>
        <w:t>Allergen:</w:t>
      </w:r>
      <w:r w:rsidRPr="00A12F92">
        <w:rPr>
          <w:b/>
        </w:rPr>
        <w:t xml:space="preserve"> </w:t>
      </w:r>
      <w:r w:rsidRPr="00954F81">
        <w:t>A substance that can cause an allergic reaction.</w:t>
      </w:r>
    </w:p>
    <w:p w:rsidR="00167A07" w:rsidRPr="00954F81" w:rsidRDefault="00167A07" w:rsidP="00F54EC9">
      <w:pPr>
        <w:pStyle w:val="BodyText"/>
      </w:pPr>
      <w:r w:rsidRPr="006E3DA5">
        <w:rPr>
          <w:b/>
        </w:rPr>
        <w:t>Allergy:</w:t>
      </w:r>
      <w:r w:rsidRPr="00954F81">
        <w:t xml:space="preserve"> An immune system response to </w:t>
      </w:r>
      <w:r w:rsidR="00067985">
        <w:t>something in the environment which is usually harmless, eg: food, pollen, dust mite. These can be ingested, inhaled, injected or absorbed.</w:t>
      </w:r>
      <w:r w:rsidR="0048005E">
        <w:t xml:space="preserve"> </w:t>
      </w:r>
    </w:p>
    <w:p w:rsidR="00100653" w:rsidRDefault="00167A07" w:rsidP="00F54EC9">
      <w:pPr>
        <w:pStyle w:val="BodyText"/>
      </w:pPr>
      <w:r w:rsidRPr="006E3DA5">
        <w:rPr>
          <w:b/>
        </w:rPr>
        <w:t>Allergic reaction:</w:t>
      </w:r>
      <w:r w:rsidRPr="00954F81">
        <w:t xml:space="preserve"> A reaction to an allergen. Common signs and symptoms include one or more of the following:</w:t>
      </w:r>
    </w:p>
    <w:p w:rsidR="00100653" w:rsidRDefault="00100653" w:rsidP="00E02A54">
      <w:pPr>
        <w:pStyle w:val="BodyText"/>
        <w:numPr>
          <w:ilvl w:val="0"/>
          <w:numId w:val="8"/>
        </w:numPr>
        <w:spacing w:before="0"/>
        <w:ind w:left="357" w:hanging="357"/>
      </w:pPr>
      <w:r w:rsidRPr="003B0F26">
        <w:rPr>
          <w:b/>
          <w:i/>
        </w:rPr>
        <w:t>Mild to moderate signs &amp; symptoms</w:t>
      </w:r>
      <w:r w:rsidRPr="004D421C">
        <w:rPr>
          <w:b/>
        </w:rPr>
        <w:t>:</w:t>
      </w:r>
    </w:p>
    <w:p w:rsidR="00100653" w:rsidRDefault="00167A07" w:rsidP="005E364A">
      <w:pPr>
        <w:pStyle w:val="BodyText"/>
        <w:numPr>
          <w:ilvl w:val="0"/>
          <w:numId w:val="12"/>
        </w:numPr>
        <w:spacing w:after="0"/>
        <w:ind w:left="709" w:hanging="283"/>
      </w:pPr>
      <w:r w:rsidRPr="00954F81">
        <w:t>hives</w:t>
      </w:r>
      <w:r w:rsidR="00100653">
        <w:t xml:space="preserve"> or welts</w:t>
      </w:r>
    </w:p>
    <w:p w:rsidR="00556CE7" w:rsidRDefault="0088615E" w:rsidP="005E364A">
      <w:pPr>
        <w:pStyle w:val="BodyText"/>
        <w:numPr>
          <w:ilvl w:val="0"/>
          <w:numId w:val="12"/>
        </w:numPr>
        <w:spacing w:after="0"/>
        <w:ind w:left="709" w:hanging="283"/>
      </w:pPr>
      <w:r>
        <w:t>tingling mouth</w:t>
      </w:r>
    </w:p>
    <w:p w:rsidR="00100653" w:rsidRDefault="00167A07" w:rsidP="005E364A">
      <w:pPr>
        <w:pStyle w:val="BodyText"/>
        <w:numPr>
          <w:ilvl w:val="0"/>
          <w:numId w:val="12"/>
        </w:numPr>
        <w:spacing w:after="0"/>
        <w:ind w:left="709" w:hanging="283"/>
      </w:pPr>
      <w:r w:rsidRPr="00954F81">
        <w:t>swelling</w:t>
      </w:r>
      <w:r w:rsidR="00067985">
        <w:t xml:space="preserve"> of the face, lips &amp; eyes</w:t>
      </w:r>
    </w:p>
    <w:p w:rsidR="00100653" w:rsidRDefault="00ED7AEC" w:rsidP="005E364A">
      <w:pPr>
        <w:pStyle w:val="BodyText"/>
        <w:numPr>
          <w:ilvl w:val="0"/>
          <w:numId w:val="12"/>
        </w:numPr>
        <w:spacing w:after="0"/>
        <w:ind w:left="709" w:hanging="283"/>
      </w:pPr>
      <w:proofErr w:type="gramStart"/>
      <w:r>
        <w:t>a</w:t>
      </w:r>
      <w:r w:rsidR="00100653" w:rsidRPr="00954F81">
        <w:t>bdominal</w:t>
      </w:r>
      <w:proofErr w:type="gramEnd"/>
      <w:r w:rsidR="00100653" w:rsidRPr="00954F81">
        <w:t xml:space="preserve"> pain, vomiting and/or diarrhoea</w:t>
      </w:r>
      <w:r w:rsidR="00432B37">
        <w:t xml:space="preserve"> are mild to moderate symptoms</w:t>
      </w:r>
      <w:r w:rsidR="00100653">
        <w:t>, however these a</w:t>
      </w:r>
      <w:r w:rsidR="003920E7">
        <w:t>re severe reactions to insects.</w:t>
      </w:r>
    </w:p>
    <w:p w:rsidR="00100653" w:rsidRPr="004D421C" w:rsidRDefault="00100653" w:rsidP="003B0F26">
      <w:pPr>
        <w:pStyle w:val="BodyText"/>
        <w:numPr>
          <w:ilvl w:val="0"/>
          <w:numId w:val="13"/>
        </w:numPr>
        <w:ind w:left="426" w:hanging="426"/>
        <w:rPr>
          <w:b/>
        </w:rPr>
      </w:pPr>
      <w:r w:rsidRPr="00DE09B6">
        <w:rPr>
          <w:b/>
          <w:i/>
        </w:rPr>
        <w:t xml:space="preserve">Signs &amp; </w:t>
      </w:r>
      <w:r w:rsidR="00A6096B" w:rsidRPr="00DE09B6">
        <w:rPr>
          <w:b/>
          <w:i/>
        </w:rPr>
        <w:t>symptoms</w:t>
      </w:r>
      <w:r w:rsidR="00632F64" w:rsidRPr="00DE09B6">
        <w:rPr>
          <w:b/>
          <w:i/>
        </w:rPr>
        <w:t xml:space="preserve"> of anaphylaxis are</w:t>
      </w:r>
      <w:r w:rsidR="00632F64">
        <w:rPr>
          <w:b/>
        </w:rPr>
        <w:t>:</w:t>
      </w:r>
    </w:p>
    <w:p w:rsidR="00556CE7" w:rsidRDefault="00100653" w:rsidP="005E364A">
      <w:pPr>
        <w:pStyle w:val="BodyText"/>
        <w:numPr>
          <w:ilvl w:val="0"/>
          <w:numId w:val="14"/>
        </w:numPr>
        <w:spacing w:after="0"/>
        <w:ind w:left="709" w:hanging="283"/>
      </w:pPr>
      <w:r>
        <w:t>difficult/noisy breathing</w:t>
      </w:r>
    </w:p>
    <w:p w:rsidR="00100653" w:rsidRDefault="00100653" w:rsidP="005E364A">
      <w:pPr>
        <w:pStyle w:val="BodyText"/>
        <w:numPr>
          <w:ilvl w:val="0"/>
          <w:numId w:val="14"/>
        </w:numPr>
        <w:spacing w:after="0"/>
        <w:ind w:left="709" w:hanging="283"/>
      </w:pPr>
      <w:r>
        <w:t xml:space="preserve"> swelling of the </w:t>
      </w:r>
      <w:r w:rsidR="00DA77A1">
        <w:t>tongue</w:t>
      </w:r>
    </w:p>
    <w:p w:rsidR="00100653" w:rsidRDefault="00100653" w:rsidP="005E364A">
      <w:pPr>
        <w:pStyle w:val="BodyText"/>
        <w:numPr>
          <w:ilvl w:val="0"/>
          <w:numId w:val="14"/>
        </w:numPr>
        <w:spacing w:after="0"/>
        <w:ind w:left="709" w:hanging="283"/>
      </w:pPr>
      <w:r>
        <w:t>s</w:t>
      </w:r>
      <w:r w:rsidR="00DA77A1">
        <w:t>welling/tightness in the throat</w:t>
      </w:r>
    </w:p>
    <w:p w:rsidR="00BA7FDA" w:rsidRDefault="00100653" w:rsidP="005E364A">
      <w:pPr>
        <w:pStyle w:val="BodyText"/>
        <w:numPr>
          <w:ilvl w:val="0"/>
          <w:numId w:val="14"/>
        </w:numPr>
        <w:spacing w:after="0"/>
        <w:ind w:left="709" w:hanging="283"/>
      </w:pPr>
      <w:r>
        <w:t>difficulty talking and/or hoarse voice</w:t>
      </w:r>
    </w:p>
    <w:p w:rsidR="00BA7FDA" w:rsidRDefault="00167A07" w:rsidP="005E364A">
      <w:pPr>
        <w:pStyle w:val="BodyText"/>
        <w:numPr>
          <w:ilvl w:val="0"/>
          <w:numId w:val="14"/>
        </w:numPr>
        <w:spacing w:after="0"/>
        <w:ind w:left="709" w:hanging="283"/>
      </w:pPr>
      <w:r w:rsidRPr="00954F81">
        <w:t>wheez</w:t>
      </w:r>
      <w:r w:rsidR="00100653">
        <w:t>e or persistent cough</w:t>
      </w:r>
    </w:p>
    <w:p w:rsidR="00DA77A1" w:rsidRDefault="00DA77A1" w:rsidP="005E364A">
      <w:pPr>
        <w:pStyle w:val="BodyText"/>
        <w:numPr>
          <w:ilvl w:val="0"/>
          <w:numId w:val="14"/>
        </w:numPr>
        <w:spacing w:before="0" w:after="0"/>
        <w:ind w:left="709" w:hanging="283"/>
      </w:pPr>
      <w:proofErr w:type="gramStart"/>
      <w:r>
        <w:t>persistent</w:t>
      </w:r>
      <w:proofErr w:type="gramEnd"/>
      <w:r>
        <w:t xml:space="preserve"> dizziness or collapse (child pale or floppy).</w:t>
      </w:r>
    </w:p>
    <w:p w:rsidR="00C8730D" w:rsidRDefault="00C8730D" w:rsidP="00DE09B6">
      <w:pPr>
        <w:pStyle w:val="BodyText"/>
        <w:spacing w:before="0" w:after="0"/>
        <w:rPr>
          <w:rFonts w:cs="Arial"/>
          <w:b/>
        </w:rPr>
      </w:pPr>
    </w:p>
    <w:p w:rsidR="00167A07" w:rsidRPr="00954F81" w:rsidRDefault="00167A07" w:rsidP="00F54EC9">
      <w:pPr>
        <w:pStyle w:val="BodyText"/>
      </w:pPr>
      <w:r w:rsidRPr="006E3DA5">
        <w:rPr>
          <w:b/>
        </w:rPr>
        <w:t>Anaphylaxis:</w:t>
      </w:r>
      <w:r w:rsidRPr="00A12F92">
        <w:rPr>
          <w:b/>
        </w:rPr>
        <w:t xml:space="preserve"> </w:t>
      </w:r>
      <w:r w:rsidRPr="00954F81">
        <w:t xml:space="preserve">A severe, rapid and </w:t>
      </w:r>
      <w:r w:rsidRPr="001E72ED">
        <w:t xml:space="preserve">potentially </w:t>
      </w:r>
      <w:r w:rsidR="00442C6C" w:rsidRPr="001E72ED">
        <w:t>life threatening</w:t>
      </w:r>
      <w:r w:rsidR="00927EE6" w:rsidRPr="001E72ED">
        <w:t xml:space="preserve"> </w:t>
      </w:r>
      <w:r w:rsidRPr="001E72ED">
        <w:t>allergic</w:t>
      </w:r>
      <w:r w:rsidRPr="00954F81">
        <w:t xml:space="preserve"> reaction that </w:t>
      </w:r>
      <w:r>
        <w:t>affects</w:t>
      </w:r>
      <w:r w:rsidRPr="00954F81">
        <w:t xml:space="preserve"> </w:t>
      </w:r>
      <w:r>
        <w:t xml:space="preserve">normal functioning of </w:t>
      </w:r>
      <w:r w:rsidRPr="00954F81">
        <w:t xml:space="preserve">the major body systems, </w:t>
      </w:r>
      <w:r w:rsidRPr="00BE6757">
        <w:t xml:space="preserve">particularly the </w:t>
      </w:r>
      <w:r w:rsidRPr="00A12F92">
        <w:rPr>
          <w:rFonts w:eastAsia="Calibri" w:cs="Arial"/>
          <w:color w:val="1A1A1A"/>
          <w:szCs w:val="26"/>
          <w:lang w:val="en-US"/>
        </w:rPr>
        <w:t>respiratory (breathing)</w:t>
      </w:r>
      <w:r w:rsidRPr="00BE6757">
        <w:t xml:space="preserve"> and</w:t>
      </w:r>
      <w:r>
        <w:t>/</w:t>
      </w:r>
      <w:r w:rsidRPr="00954F81">
        <w:t>or circulation systems.</w:t>
      </w:r>
    </w:p>
    <w:p w:rsidR="00167A07" w:rsidRDefault="00167A07" w:rsidP="00F54EC9">
      <w:pPr>
        <w:pStyle w:val="BodyText"/>
        <w:rPr>
          <w:rFonts w:cs="Arial"/>
          <w:i/>
          <w:szCs w:val="24"/>
        </w:rPr>
      </w:pPr>
      <w:r w:rsidRPr="003C2A52">
        <w:rPr>
          <w:rFonts w:cs="Arial"/>
          <w:b/>
          <w:iCs/>
          <w:szCs w:val="24"/>
        </w:rPr>
        <w:t>Anaphylaxis management training</w:t>
      </w:r>
      <w:r w:rsidRPr="003C2A52">
        <w:rPr>
          <w:rFonts w:cs="Arial"/>
          <w:b/>
          <w:szCs w:val="24"/>
        </w:rPr>
        <w:t>:</w:t>
      </w:r>
      <w:r w:rsidRPr="00D93991">
        <w:rPr>
          <w:rFonts w:cs="Arial"/>
          <w:szCs w:val="24"/>
        </w:rPr>
        <w:t xml:space="preserve"> </w:t>
      </w:r>
      <w:r>
        <w:rPr>
          <w:rFonts w:cs="Arial"/>
          <w:szCs w:val="24"/>
        </w:rPr>
        <w:t>T</w:t>
      </w:r>
      <w:r w:rsidRPr="00D93991">
        <w:rPr>
          <w:rFonts w:cs="Arial"/>
          <w:szCs w:val="24"/>
        </w:rPr>
        <w:t xml:space="preserve">raining that includes recognition of allergic reactions, </w:t>
      </w:r>
      <w:r>
        <w:rPr>
          <w:rFonts w:cs="Arial"/>
          <w:szCs w:val="24"/>
        </w:rPr>
        <w:t xml:space="preserve">strategies for </w:t>
      </w:r>
      <w:r w:rsidRPr="00D93991">
        <w:rPr>
          <w:rFonts w:cs="Arial"/>
          <w:szCs w:val="24"/>
        </w:rPr>
        <w:t xml:space="preserve">risk minimisation </w:t>
      </w:r>
      <w:r>
        <w:rPr>
          <w:rFonts w:cs="Arial"/>
          <w:szCs w:val="24"/>
        </w:rPr>
        <w:t>and risk management,</w:t>
      </w:r>
      <w:r w:rsidRPr="00D93991">
        <w:rPr>
          <w:rFonts w:cs="Arial"/>
          <w:szCs w:val="24"/>
        </w:rPr>
        <w:t xml:space="preserve"> </w:t>
      </w:r>
      <w:r>
        <w:rPr>
          <w:rFonts w:cs="Arial"/>
          <w:szCs w:val="24"/>
        </w:rPr>
        <w:t xml:space="preserve">procedures for </w:t>
      </w:r>
      <w:r w:rsidRPr="00D93991">
        <w:rPr>
          <w:rFonts w:cs="Arial"/>
          <w:szCs w:val="24"/>
        </w:rPr>
        <w:t xml:space="preserve">emergency treatment and </w:t>
      </w:r>
      <w:r>
        <w:rPr>
          <w:rFonts w:cs="Arial"/>
          <w:szCs w:val="24"/>
        </w:rPr>
        <w:t xml:space="preserve">facilitates </w:t>
      </w:r>
      <w:r w:rsidRPr="00D93991">
        <w:rPr>
          <w:rFonts w:cs="Arial"/>
          <w:szCs w:val="24"/>
        </w:rPr>
        <w:t xml:space="preserve">practise </w:t>
      </w:r>
      <w:r>
        <w:rPr>
          <w:rFonts w:cs="Arial"/>
          <w:szCs w:val="24"/>
        </w:rPr>
        <w:t xml:space="preserve">in the administration of treatment </w:t>
      </w:r>
      <w:r w:rsidR="005822FF">
        <w:rPr>
          <w:rFonts w:cs="Arial"/>
          <w:szCs w:val="24"/>
        </w:rPr>
        <w:t xml:space="preserve">using an </w:t>
      </w:r>
      <w:r w:rsidRPr="00D93991">
        <w:rPr>
          <w:rFonts w:cs="Arial"/>
          <w:szCs w:val="24"/>
        </w:rPr>
        <w:t xml:space="preserve">adrenaline </w:t>
      </w:r>
      <w:r w:rsidR="0068582C">
        <w:rPr>
          <w:rFonts w:cs="Arial"/>
          <w:szCs w:val="24"/>
        </w:rPr>
        <w:t xml:space="preserve">autoinjector </w:t>
      </w:r>
      <w:r>
        <w:rPr>
          <w:rFonts w:cs="Arial"/>
          <w:szCs w:val="24"/>
        </w:rPr>
        <w:t xml:space="preserve">(refer to </w:t>
      </w:r>
      <w:r w:rsidRPr="003C2A52">
        <w:rPr>
          <w:rFonts w:cs="Arial"/>
          <w:i/>
          <w:szCs w:val="24"/>
        </w:rPr>
        <w:t>Definitions</w:t>
      </w:r>
      <w:r>
        <w:rPr>
          <w:rFonts w:cs="Arial"/>
          <w:szCs w:val="24"/>
        </w:rPr>
        <w:t xml:space="preserve">) </w:t>
      </w:r>
      <w:r w:rsidRPr="00D93991">
        <w:rPr>
          <w:rFonts w:cs="Arial"/>
          <w:szCs w:val="24"/>
        </w:rPr>
        <w:t xml:space="preserve">trainer. </w:t>
      </w:r>
      <w:r>
        <w:rPr>
          <w:rFonts w:cs="Arial"/>
          <w:szCs w:val="24"/>
        </w:rPr>
        <w:t>Approved training is listed on the ACECQA</w:t>
      </w:r>
      <w:r w:rsidRPr="00D93991">
        <w:rPr>
          <w:rFonts w:cs="Arial"/>
          <w:szCs w:val="24"/>
        </w:rPr>
        <w:t xml:space="preserve"> </w:t>
      </w:r>
      <w:r>
        <w:rPr>
          <w:rFonts w:cs="Arial"/>
          <w:szCs w:val="24"/>
        </w:rPr>
        <w:t xml:space="preserve">website (refer to </w:t>
      </w:r>
      <w:r w:rsidRPr="003C2A52">
        <w:rPr>
          <w:rFonts w:cs="Arial"/>
          <w:i/>
          <w:szCs w:val="24"/>
        </w:rPr>
        <w:t>Sources</w:t>
      </w:r>
      <w:r w:rsidRPr="005B38EC">
        <w:t>).</w:t>
      </w:r>
    </w:p>
    <w:p w:rsidR="00167A07" w:rsidRPr="003C2A52" w:rsidRDefault="00167A07" w:rsidP="003C2A52">
      <w:pPr>
        <w:pStyle w:val="BodyText"/>
      </w:pPr>
      <w:r w:rsidRPr="003C2A52">
        <w:rPr>
          <w:b/>
        </w:rPr>
        <w:t>Approved anaphylaxis management training:</w:t>
      </w:r>
      <w:r w:rsidRPr="003C2A52">
        <w:t xml:space="preserve"> Training that is approved by the National Authority in accordance with Regulation 137(e) of the </w:t>
      </w:r>
      <w:r w:rsidRPr="003C2A52">
        <w:rPr>
          <w:i/>
        </w:rPr>
        <w:t>Education and Care Services National Regulations 2011</w:t>
      </w:r>
      <w:r w:rsidRPr="003C2A52">
        <w:t xml:space="preserve">, and is listed on the ACECQA website (refer to </w:t>
      </w:r>
      <w:r w:rsidRPr="003C2A52">
        <w:rPr>
          <w:i/>
        </w:rPr>
        <w:t>Sources</w:t>
      </w:r>
      <w:r w:rsidR="00CB7DC3">
        <w:t>).</w:t>
      </w:r>
    </w:p>
    <w:p w:rsidR="00DE0132" w:rsidRPr="00415957" w:rsidRDefault="00C212FB" w:rsidP="00415957">
      <w:pPr>
        <w:pStyle w:val="BodyText"/>
        <w:spacing w:before="0" w:after="0" w:line="240" w:lineRule="auto"/>
        <w:rPr>
          <w:rFonts w:cs="Arial"/>
          <w:sz w:val="10"/>
          <w:szCs w:val="10"/>
        </w:rPr>
      </w:pPr>
      <w:r w:rsidRPr="00C212FB">
        <w:rPr>
          <w:b/>
        </w:rPr>
        <w:t xml:space="preserve">ASCIA </w:t>
      </w:r>
      <w:r w:rsidR="00A5206C">
        <w:rPr>
          <w:b/>
        </w:rPr>
        <w:t>a</w:t>
      </w:r>
      <w:r w:rsidRPr="004D421C">
        <w:rPr>
          <w:b/>
        </w:rPr>
        <w:t xml:space="preserve">ction </w:t>
      </w:r>
      <w:r w:rsidR="00A5206C">
        <w:rPr>
          <w:b/>
        </w:rPr>
        <w:t>p</w:t>
      </w:r>
      <w:r w:rsidRPr="004D421C">
        <w:rPr>
          <w:b/>
        </w:rPr>
        <w:t>lan for</w:t>
      </w:r>
      <w:r w:rsidRPr="00C212FB" w:rsidDel="00442C6C">
        <w:rPr>
          <w:b/>
        </w:rPr>
        <w:t xml:space="preserve"> </w:t>
      </w:r>
      <w:r w:rsidR="00A5206C">
        <w:rPr>
          <w:b/>
        </w:rPr>
        <w:t>a</w:t>
      </w:r>
      <w:r w:rsidRPr="00C212FB">
        <w:rPr>
          <w:b/>
        </w:rPr>
        <w:t>naphylaxis</w:t>
      </w:r>
      <w:r w:rsidRPr="002F1BAE">
        <w:t>:</w:t>
      </w:r>
      <w:r w:rsidRPr="00954F81">
        <w:t xml:space="preserve"> </w:t>
      </w:r>
      <w:r w:rsidR="00927EE6">
        <w:rPr>
          <w:rFonts w:cs="Arial"/>
          <w:b/>
          <w:color w:val="000000"/>
          <w:szCs w:val="20"/>
        </w:rPr>
        <w:t xml:space="preserve"> </w:t>
      </w:r>
      <w:r w:rsidRPr="00954F81">
        <w:t>An individual medical management plan prepared and signed by the child’s treating</w:t>
      </w:r>
      <w:r>
        <w:t>,</w:t>
      </w:r>
      <w:r w:rsidRPr="00954F81">
        <w:t xml:space="preserve"> registered medical </w:t>
      </w:r>
      <w:r w:rsidRPr="00697308">
        <w:rPr>
          <w:rFonts w:cs="Arial"/>
        </w:rPr>
        <w:t>practitioner</w:t>
      </w:r>
      <w:r>
        <w:rPr>
          <w:rFonts w:cs="Arial"/>
        </w:rPr>
        <w:t xml:space="preserve"> that </w:t>
      </w:r>
      <w:r w:rsidRPr="00697308">
        <w:rPr>
          <w:rFonts w:cs="Arial"/>
        </w:rPr>
        <w:t>provid</w:t>
      </w:r>
      <w:r>
        <w:rPr>
          <w:rFonts w:cs="Arial"/>
        </w:rPr>
        <w:t>es</w:t>
      </w:r>
      <w:r w:rsidRPr="00697308">
        <w:rPr>
          <w:rFonts w:cs="Arial"/>
        </w:rPr>
        <w:t xml:space="preserve"> the child’s name and </w:t>
      </w:r>
      <w:r>
        <w:rPr>
          <w:rFonts w:cs="Arial"/>
        </w:rPr>
        <w:t xml:space="preserve">confirmed </w:t>
      </w:r>
      <w:r w:rsidRPr="00697308">
        <w:rPr>
          <w:rFonts w:cs="Arial"/>
        </w:rPr>
        <w:t xml:space="preserve">allergies, a photograph of the child, </w:t>
      </w:r>
      <w:r>
        <w:rPr>
          <w:rFonts w:cs="Arial"/>
        </w:rPr>
        <w:t xml:space="preserve">a </w:t>
      </w:r>
      <w:r w:rsidRPr="00697308">
        <w:rPr>
          <w:rFonts w:cs="Arial"/>
        </w:rPr>
        <w:t xml:space="preserve">description of the prescribed anaphylaxis medication for that </w:t>
      </w:r>
      <w:r w:rsidRPr="00697308">
        <w:rPr>
          <w:rFonts w:cs="Arial"/>
        </w:rPr>
        <w:lastRenderedPageBreak/>
        <w:t xml:space="preserve">child and clear instructions on treating an anaphylactic episode. </w:t>
      </w:r>
      <w:r>
        <w:rPr>
          <w:rFonts w:cs="Arial"/>
        </w:rPr>
        <w:t xml:space="preserve">The plan must be specific for the brand of </w:t>
      </w:r>
      <w:r w:rsidR="0068582C">
        <w:rPr>
          <w:rFonts w:cs="Arial"/>
        </w:rPr>
        <w:t xml:space="preserve">autoinjector </w:t>
      </w:r>
      <w:r>
        <w:rPr>
          <w:rFonts w:cs="Arial"/>
        </w:rPr>
        <w:t>prescribed for each child. E</w:t>
      </w:r>
      <w:r w:rsidRPr="00697308">
        <w:rPr>
          <w:rFonts w:cs="Arial"/>
        </w:rPr>
        <w:t>xample</w:t>
      </w:r>
      <w:r>
        <w:rPr>
          <w:rFonts w:cs="Arial"/>
        </w:rPr>
        <w:t>s of plans specif</w:t>
      </w:r>
      <w:r w:rsidR="009043E5">
        <w:rPr>
          <w:rFonts w:cs="Arial"/>
        </w:rPr>
        <w:t>ic to different adrenaline auto</w:t>
      </w:r>
      <w:r>
        <w:rPr>
          <w:rFonts w:cs="Arial"/>
        </w:rPr>
        <w:t xml:space="preserve">injector brands are available for download on the </w:t>
      </w:r>
      <w:r w:rsidRPr="00697308">
        <w:rPr>
          <w:rFonts w:cs="Arial"/>
        </w:rPr>
        <w:t>Austral</w:t>
      </w:r>
      <w:r>
        <w:rPr>
          <w:rFonts w:cs="Arial"/>
        </w:rPr>
        <w:t>asian</w:t>
      </w:r>
      <w:r w:rsidRPr="00697308">
        <w:rPr>
          <w:rFonts w:cs="Arial"/>
        </w:rPr>
        <w:t xml:space="preserve"> Society of Clinical Immunology and Allergy (ASCIA</w:t>
      </w:r>
      <w:r>
        <w:rPr>
          <w:rFonts w:cs="Arial"/>
        </w:rPr>
        <w:t>) website:</w:t>
      </w:r>
    </w:p>
    <w:p w:rsidR="00C212FB" w:rsidRDefault="00812EF4" w:rsidP="00415957">
      <w:pPr>
        <w:pStyle w:val="BodyText"/>
        <w:spacing w:before="0" w:after="0" w:line="240" w:lineRule="auto"/>
        <w:rPr>
          <w:rStyle w:val="Hyperlink"/>
        </w:rPr>
      </w:pPr>
      <w:hyperlink r:id="rId10" w:history="1">
        <w:r w:rsidR="002B0254" w:rsidRPr="00B2230D">
          <w:rPr>
            <w:rStyle w:val="Hyperlink"/>
          </w:rPr>
          <w:t>www.allergy.org.au/health-professionals/anaphylaxis-resources/ascia-action-plan-for-anaphylaxis</w:t>
        </w:r>
      </w:hyperlink>
    </w:p>
    <w:p w:rsidR="007A27E0" w:rsidRDefault="007A27E0" w:rsidP="00415957">
      <w:pPr>
        <w:pStyle w:val="BodyText"/>
        <w:spacing w:before="0" w:after="0" w:line="240" w:lineRule="auto"/>
        <w:rPr>
          <w:rStyle w:val="Hyperlink"/>
        </w:rPr>
      </w:pPr>
    </w:p>
    <w:p w:rsidR="00A84149" w:rsidRDefault="003657FA" w:rsidP="00A5206C">
      <w:pPr>
        <w:pStyle w:val="BodyText"/>
      </w:pPr>
      <w:proofErr w:type="gramStart"/>
      <w:r>
        <w:rPr>
          <w:b/>
        </w:rPr>
        <w:t>At risk</w:t>
      </w:r>
      <w:r w:rsidR="00167A07" w:rsidRPr="003C2A52">
        <w:rPr>
          <w:b/>
        </w:rPr>
        <w:t xml:space="preserve"> child:</w:t>
      </w:r>
      <w:r w:rsidR="00167A07" w:rsidRPr="003C2A52">
        <w:t xml:space="preserve"> A child whose allergies have been medically diagnosed and who is </w:t>
      </w:r>
      <w:r>
        <w:t>at risk</w:t>
      </w:r>
      <w:r w:rsidR="00167A07" w:rsidRPr="003C2A52">
        <w:t xml:space="preserve"> of anaphylaxis.</w:t>
      </w:r>
      <w:proofErr w:type="gramEnd"/>
    </w:p>
    <w:p w:rsidR="00A5206C" w:rsidRDefault="00A5206C" w:rsidP="00A5206C">
      <w:pPr>
        <w:pStyle w:val="BodyText"/>
      </w:pPr>
      <w:r w:rsidRPr="006E3DA5">
        <w:rPr>
          <w:b/>
          <w:i/>
        </w:rPr>
        <w:t>AV How to Call Card</w:t>
      </w:r>
      <w:r w:rsidRPr="005B38EC">
        <w:rPr>
          <w:b/>
        </w:rPr>
        <w:t>:</w:t>
      </w:r>
      <w:r w:rsidRPr="003762BA">
        <w:rPr>
          <w:b/>
        </w:rPr>
        <w:t xml:space="preserve"> </w:t>
      </w:r>
      <w:r w:rsidRPr="003762BA">
        <w:t>A card that the service has completed containing all th</w:t>
      </w:r>
      <w:r w:rsidRPr="00BA7FDA">
        <w:t>e information that</w:t>
      </w:r>
      <w:r w:rsidRPr="006575DB">
        <w:rPr>
          <w:i/>
        </w:rPr>
        <w:t xml:space="preserve"> </w:t>
      </w:r>
      <w:r w:rsidRPr="00BA7FDA">
        <w:t>Am</w:t>
      </w:r>
      <w:r w:rsidRPr="003762BA">
        <w:t>bulance Victoria will request when phoned</w:t>
      </w:r>
      <w:r>
        <w:t xml:space="preserve"> on 000</w:t>
      </w:r>
      <w:r w:rsidRPr="003762BA">
        <w:t xml:space="preserve">. </w:t>
      </w:r>
      <w:r>
        <w:t>O</w:t>
      </w:r>
      <w:r w:rsidRPr="00954F81">
        <w:t>nce completed</w:t>
      </w:r>
      <w:r>
        <w:t>,</w:t>
      </w:r>
      <w:r w:rsidRPr="00954F81">
        <w:t xml:space="preserve"> </w:t>
      </w:r>
      <w:r>
        <w:t xml:space="preserve">this card </w:t>
      </w:r>
      <w:r w:rsidRPr="00954F81">
        <w:t xml:space="preserve">should be kept </w:t>
      </w:r>
      <w:r>
        <w:t xml:space="preserve">within easy access of all service telephone/s. </w:t>
      </w:r>
      <w:r w:rsidRPr="003762BA">
        <w:t>A sample card can be downloaded from</w:t>
      </w:r>
      <w:r>
        <w:t xml:space="preserve">: </w:t>
      </w:r>
      <w:hyperlink r:id="rId11" w:history="1">
        <w:r w:rsidRPr="009B3B44">
          <w:rPr>
            <w:rStyle w:val="Hyperlink"/>
          </w:rPr>
          <w:t>http://www.ambulance.vic.gov.au/Education/Calling-Triple-0.html</w:t>
        </w:r>
      </w:hyperlink>
    </w:p>
    <w:p w:rsidR="00167A07" w:rsidRPr="00954F81" w:rsidRDefault="00167A07" w:rsidP="00F54EC9">
      <w:pPr>
        <w:pStyle w:val="BodyText"/>
      </w:pPr>
      <w:r w:rsidRPr="003C2A52">
        <w:rPr>
          <w:b/>
        </w:rPr>
        <w:t>Communication plan:</w:t>
      </w:r>
      <w:r w:rsidRPr="00954F81">
        <w:rPr>
          <w:b/>
        </w:rPr>
        <w:t xml:space="preserve"> </w:t>
      </w:r>
      <w:r w:rsidRPr="00954F81">
        <w:t>A plan that forms part of the policy outlining how the service will communicate with parents/guardians and staff in relation to the policy</w:t>
      </w:r>
      <w:r>
        <w:t>.</w:t>
      </w:r>
      <w:r w:rsidRPr="00954F81">
        <w:t xml:space="preserve"> </w:t>
      </w:r>
      <w:r>
        <w:rPr>
          <w:rFonts w:cs="Arial"/>
        </w:rPr>
        <w:t>The communication plan also describes</w:t>
      </w:r>
      <w:r w:rsidRPr="00187038">
        <w:rPr>
          <w:rFonts w:cs="Arial"/>
        </w:rPr>
        <w:t xml:space="preserve"> how parents</w:t>
      </w:r>
      <w:r>
        <w:rPr>
          <w:rFonts w:cs="Arial"/>
        </w:rPr>
        <w:t>/guardians</w:t>
      </w:r>
      <w:r w:rsidRPr="00187038">
        <w:rPr>
          <w:rFonts w:cs="Arial"/>
        </w:rPr>
        <w:t xml:space="preserve"> and staff will be informed about risk minimisation plans and emergency procedures </w:t>
      </w:r>
      <w:r>
        <w:rPr>
          <w:rFonts w:cs="Arial"/>
        </w:rPr>
        <w:t>to be followed</w:t>
      </w:r>
      <w:r w:rsidRPr="00954F81">
        <w:t xml:space="preserve"> when a child diagnosed </w:t>
      </w:r>
      <w:r>
        <w:t xml:space="preserve">as </w:t>
      </w:r>
      <w:r w:rsidR="003657FA">
        <w:t>at risk</w:t>
      </w:r>
      <w:r w:rsidRPr="00954F81">
        <w:t xml:space="preserve"> of anaphylaxis is enrolled at a service.</w:t>
      </w:r>
    </w:p>
    <w:p w:rsidR="00167A07" w:rsidRPr="00F0193E" w:rsidRDefault="00167A07" w:rsidP="00F54EC9">
      <w:pPr>
        <w:pStyle w:val="BodyText"/>
        <w:rPr>
          <w:rFonts w:cs="Arial"/>
        </w:rPr>
      </w:pPr>
      <w:r w:rsidRPr="003C2A52">
        <w:rPr>
          <w:b/>
        </w:rPr>
        <w:t>Duty of care:</w:t>
      </w:r>
      <w:r>
        <w:rPr>
          <w:b/>
        </w:rPr>
        <w:t xml:space="preserve"> </w:t>
      </w:r>
      <w:r w:rsidRPr="00F0193E">
        <w:rPr>
          <w:rFonts w:cs="Arial"/>
        </w:rPr>
        <w:t>A common law concept that refers to the responsibilities of organisations to provide people with an adequate level of protection against harm and all reasonable foreseeable risk of injury.</w:t>
      </w:r>
    </w:p>
    <w:p w:rsidR="00167A07" w:rsidRPr="00D27143" w:rsidRDefault="004B7E47" w:rsidP="00F54EC9">
      <w:pPr>
        <w:pStyle w:val="BodyText"/>
        <w:rPr>
          <w:rFonts w:cs="Arial"/>
        </w:rPr>
      </w:pPr>
      <w:r>
        <w:rPr>
          <w:rFonts w:cs="Arial"/>
          <w:b/>
        </w:rPr>
        <w:t>EpiPen</w:t>
      </w:r>
      <w:r w:rsidR="00167A07" w:rsidRPr="003C2A52">
        <w:rPr>
          <w:rFonts w:cs="Arial"/>
          <w:b/>
        </w:rPr>
        <w:t>®:</w:t>
      </w:r>
      <w:r w:rsidR="00167A07" w:rsidRPr="000603B9">
        <w:rPr>
          <w:rFonts w:cs="Arial"/>
        </w:rPr>
        <w:t xml:space="preserve"> A type of </w:t>
      </w:r>
      <w:r w:rsidR="00167A07">
        <w:rPr>
          <w:rFonts w:cs="Arial"/>
        </w:rPr>
        <w:t xml:space="preserve">adrenaline </w:t>
      </w:r>
      <w:r w:rsidR="0068582C">
        <w:rPr>
          <w:rFonts w:cs="Arial"/>
        </w:rPr>
        <w:t xml:space="preserve">autoinjector </w:t>
      </w:r>
      <w:r w:rsidR="00167A07">
        <w:rPr>
          <w:rFonts w:cs="Arial"/>
        </w:rPr>
        <w:t xml:space="preserve">(refer to </w:t>
      </w:r>
      <w:r w:rsidR="00167A07" w:rsidRPr="003C2A52">
        <w:rPr>
          <w:rFonts w:cs="Arial"/>
          <w:i/>
        </w:rPr>
        <w:t>Definitions</w:t>
      </w:r>
      <w:r w:rsidR="00167A07">
        <w:rPr>
          <w:rFonts w:cs="Arial"/>
        </w:rPr>
        <w:t xml:space="preserve">) </w:t>
      </w:r>
      <w:r w:rsidR="00167A07" w:rsidRPr="000603B9">
        <w:rPr>
          <w:rFonts w:cs="Arial"/>
        </w:rPr>
        <w:t>containing a single dose of adrenaline</w:t>
      </w:r>
      <w:r w:rsidR="00167A07" w:rsidRPr="006D0195">
        <w:rPr>
          <w:rFonts w:cs="Arial"/>
        </w:rPr>
        <w:t xml:space="preserve"> which is delivered via a spring-activated needle that is concealed until administration is required. Two strengths are available: an </w:t>
      </w:r>
      <w:r>
        <w:rPr>
          <w:rFonts w:cs="Arial"/>
        </w:rPr>
        <w:t>EpiPen</w:t>
      </w:r>
      <w:r w:rsidR="00167A07" w:rsidRPr="006D0195">
        <w:rPr>
          <w:rFonts w:cs="Arial"/>
        </w:rPr>
        <w:t xml:space="preserve">® and an </w:t>
      </w:r>
      <w:r>
        <w:rPr>
          <w:rFonts w:cs="Arial"/>
        </w:rPr>
        <w:t>EpiPen</w:t>
      </w:r>
      <w:r w:rsidR="00167A07" w:rsidRPr="006D0195">
        <w:rPr>
          <w:rFonts w:cs="Arial"/>
        </w:rPr>
        <w:t xml:space="preserve"> Jr®, and each </w:t>
      </w:r>
      <w:proofErr w:type="gramStart"/>
      <w:r w:rsidR="00167A07" w:rsidRPr="006D0195">
        <w:rPr>
          <w:rFonts w:cs="Arial"/>
        </w:rPr>
        <w:t>is</w:t>
      </w:r>
      <w:proofErr w:type="gramEnd"/>
      <w:r w:rsidR="00167A07" w:rsidRPr="006D0195">
        <w:rPr>
          <w:rFonts w:cs="Arial"/>
        </w:rPr>
        <w:t xml:space="preserve"> prescribed according to a child’s weight. The </w:t>
      </w:r>
      <w:r>
        <w:rPr>
          <w:rFonts w:cs="Arial"/>
        </w:rPr>
        <w:t>EpiPen</w:t>
      </w:r>
      <w:r w:rsidR="00167A07" w:rsidRPr="006D0195">
        <w:rPr>
          <w:rFonts w:cs="Arial"/>
        </w:rPr>
        <w:t xml:space="preserve"> Jr® is recommended for a child weighing 10–20kg. An </w:t>
      </w:r>
      <w:r>
        <w:rPr>
          <w:rFonts w:cs="Arial"/>
        </w:rPr>
        <w:t>EpiPen</w:t>
      </w:r>
      <w:r w:rsidR="00167A07" w:rsidRPr="006D0195">
        <w:rPr>
          <w:rFonts w:cs="Arial"/>
        </w:rPr>
        <w:t xml:space="preserve">® is recommended for use when a child weighs more than 20kg. </w:t>
      </w:r>
      <w:r w:rsidR="00167A07" w:rsidRPr="00306EB2">
        <w:rPr>
          <w:rFonts w:cs="Arial"/>
          <w:lang w:val="en-GB"/>
        </w:rPr>
        <w:t xml:space="preserve">The child’s </w:t>
      </w:r>
      <w:r w:rsidR="00442C6C">
        <w:rPr>
          <w:rFonts w:cs="Arial"/>
          <w:lang w:val="en-GB"/>
        </w:rPr>
        <w:t xml:space="preserve">ASCIA </w:t>
      </w:r>
      <w:r w:rsidR="00442C6C" w:rsidRPr="00306EB2">
        <w:rPr>
          <w:rFonts w:cs="Arial"/>
          <w:lang w:val="en-GB"/>
        </w:rPr>
        <w:t xml:space="preserve">action plan </w:t>
      </w:r>
      <w:r w:rsidR="00442C6C">
        <w:rPr>
          <w:rFonts w:cs="Arial"/>
          <w:lang w:val="en-GB"/>
        </w:rPr>
        <w:t xml:space="preserve">for </w:t>
      </w:r>
      <w:r w:rsidR="00167A07" w:rsidRPr="00306EB2">
        <w:rPr>
          <w:rFonts w:cs="Arial"/>
          <w:lang w:val="en-GB"/>
        </w:rPr>
        <w:t xml:space="preserve">anaphylaxis (refer to </w:t>
      </w:r>
      <w:r w:rsidR="00167A07" w:rsidRPr="003C2A52">
        <w:rPr>
          <w:rFonts w:cs="Arial"/>
          <w:i/>
          <w:lang w:val="en-GB"/>
        </w:rPr>
        <w:t>Definitions</w:t>
      </w:r>
      <w:r w:rsidR="00167A07" w:rsidRPr="00306EB2">
        <w:rPr>
          <w:rFonts w:cs="Arial"/>
          <w:lang w:val="en-GB"/>
        </w:rPr>
        <w:t>) must be specific for the brand they have been prescribed.</w:t>
      </w:r>
    </w:p>
    <w:p w:rsidR="00ED7AEC" w:rsidRDefault="00ED7AEC" w:rsidP="00F54EC9">
      <w:pPr>
        <w:pStyle w:val="BodyText"/>
        <w:rPr>
          <w:b/>
        </w:rPr>
      </w:pPr>
      <w:r w:rsidRPr="00ED7AEC">
        <w:rPr>
          <w:b/>
        </w:rPr>
        <w:t xml:space="preserve">First </w:t>
      </w:r>
      <w:r>
        <w:rPr>
          <w:b/>
        </w:rPr>
        <w:t>a</w:t>
      </w:r>
      <w:r w:rsidRPr="00ED7AEC">
        <w:rPr>
          <w:b/>
        </w:rPr>
        <w:t xml:space="preserve">id </w:t>
      </w:r>
      <w:r>
        <w:rPr>
          <w:b/>
        </w:rPr>
        <w:t>m</w:t>
      </w:r>
      <w:r w:rsidRPr="00ED7AEC">
        <w:rPr>
          <w:b/>
        </w:rPr>
        <w:t xml:space="preserve">anagement of </w:t>
      </w:r>
      <w:r>
        <w:rPr>
          <w:b/>
        </w:rPr>
        <w:t>a</w:t>
      </w:r>
      <w:r w:rsidRPr="00ED7AEC">
        <w:rPr>
          <w:b/>
        </w:rPr>
        <w:t xml:space="preserve">naphylaxis </w:t>
      </w:r>
      <w:r>
        <w:rPr>
          <w:b/>
        </w:rPr>
        <w:t>c</w:t>
      </w:r>
      <w:r w:rsidRPr="00ED7AEC">
        <w:rPr>
          <w:b/>
        </w:rPr>
        <w:t>ourse</w:t>
      </w:r>
      <w:r w:rsidRPr="00ED7AEC">
        <w:t xml:space="preserve">: </w:t>
      </w:r>
      <w:r w:rsidR="001C5662">
        <w:t>A</w:t>
      </w:r>
      <w:r w:rsidRPr="00ED7AEC">
        <w:t xml:space="preserve">ccredited training in </w:t>
      </w:r>
      <w:r>
        <w:t>f</w:t>
      </w:r>
      <w:r w:rsidRPr="00ED7AEC">
        <w:t xml:space="preserve">irst </w:t>
      </w:r>
      <w:r>
        <w:t>a</w:t>
      </w:r>
      <w:r w:rsidRPr="00ED7AEC">
        <w:t xml:space="preserve">id </w:t>
      </w:r>
      <w:r>
        <w:t>m</w:t>
      </w:r>
      <w:r w:rsidRPr="00ED7AEC">
        <w:t xml:space="preserve">anagement of </w:t>
      </w:r>
      <w:r>
        <w:t>a</w:t>
      </w:r>
      <w:r w:rsidRPr="00ED7AEC">
        <w:t xml:space="preserve">naphylaxis including competency in </w:t>
      </w:r>
      <w:r>
        <w:t xml:space="preserve">the </w:t>
      </w:r>
      <w:r w:rsidRPr="00ED7AEC">
        <w:t xml:space="preserve">use of an adrenaline </w:t>
      </w:r>
      <w:r w:rsidR="00CB7DC3">
        <w:t>auto</w:t>
      </w:r>
      <w:r w:rsidR="00CB7DC3" w:rsidRPr="00ED7AEC">
        <w:t>injector</w:t>
      </w:r>
      <w:r w:rsidRPr="00ED7AEC">
        <w:t>.</w:t>
      </w:r>
    </w:p>
    <w:p w:rsidR="00167A07" w:rsidRPr="00E1175C" w:rsidRDefault="00167A07" w:rsidP="00F54EC9">
      <w:pPr>
        <w:pStyle w:val="BodyText"/>
        <w:rPr>
          <w:rFonts w:cs="Arial"/>
        </w:rPr>
      </w:pPr>
      <w:r w:rsidRPr="003C2A52">
        <w:rPr>
          <w:b/>
        </w:rPr>
        <w:t>Intolerance:</w:t>
      </w:r>
      <w:r w:rsidRPr="00954F81">
        <w:t xml:space="preserve"> </w:t>
      </w:r>
      <w:r w:rsidRPr="00EC2435">
        <w:rPr>
          <w:rFonts w:cs="Arial"/>
        </w:rPr>
        <w:t xml:space="preserve">Often confused with allergy, </w:t>
      </w:r>
      <w:r>
        <w:rPr>
          <w:rFonts w:cs="Arial"/>
        </w:rPr>
        <w:t xml:space="preserve">intolerance is </w:t>
      </w:r>
      <w:r w:rsidRPr="00E1175C">
        <w:rPr>
          <w:rFonts w:cs="Arial"/>
        </w:rPr>
        <w:t>an adverse reaction</w:t>
      </w:r>
      <w:r>
        <w:rPr>
          <w:rFonts w:cs="Arial"/>
        </w:rPr>
        <w:t xml:space="preserve"> </w:t>
      </w:r>
      <w:r w:rsidRPr="00E1175C">
        <w:rPr>
          <w:rFonts w:cs="Arial"/>
        </w:rPr>
        <w:t xml:space="preserve">to ingested foods or chemicals </w:t>
      </w:r>
      <w:r>
        <w:rPr>
          <w:rFonts w:cs="Arial"/>
        </w:rPr>
        <w:t xml:space="preserve">experienced </w:t>
      </w:r>
      <w:r w:rsidRPr="00E1175C">
        <w:rPr>
          <w:rFonts w:cs="Arial"/>
        </w:rPr>
        <w:t xml:space="preserve">by the body </w:t>
      </w:r>
      <w:r>
        <w:rPr>
          <w:rFonts w:cs="Arial"/>
        </w:rPr>
        <w:t xml:space="preserve">but </w:t>
      </w:r>
      <w:r w:rsidRPr="00E1175C">
        <w:rPr>
          <w:rFonts w:cs="Arial"/>
        </w:rPr>
        <w:t>not involving the immune system</w:t>
      </w:r>
      <w:r>
        <w:rPr>
          <w:rFonts w:cs="Arial"/>
        </w:rPr>
        <w:t>.</w:t>
      </w:r>
    </w:p>
    <w:p w:rsidR="00167A07" w:rsidRDefault="00167A07" w:rsidP="00F54EC9">
      <w:pPr>
        <w:pStyle w:val="BodyText"/>
      </w:pPr>
      <w:r w:rsidRPr="003C2A52">
        <w:rPr>
          <w:b/>
        </w:rPr>
        <w:t>No food sharing:</w:t>
      </w:r>
      <w:r w:rsidRPr="00B573B8">
        <w:t xml:space="preserve"> A </w:t>
      </w:r>
      <w:r>
        <w:t>rule/</w:t>
      </w:r>
      <w:r w:rsidRPr="00B573B8">
        <w:t xml:space="preserve">practice in which a child </w:t>
      </w:r>
      <w:r w:rsidR="003657FA">
        <w:t>at risk</w:t>
      </w:r>
      <w:r w:rsidRPr="00B573B8">
        <w:t xml:space="preserve"> of anaphylaxis </w:t>
      </w:r>
      <w:r>
        <w:t xml:space="preserve">only </w:t>
      </w:r>
      <w:r w:rsidRPr="00B573B8">
        <w:t>eats food that is supplied/permitted by the</w:t>
      </w:r>
      <w:r>
        <w:t>ir</w:t>
      </w:r>
      <w:r w:rsidRPr="00B573B8">
        <w:t xml:space="preserve"> parents/guardians and does not share food with, or accept food from</w:t>
      </w:r>
      <w:r>
        <w:t>,</w:t>
      </w:r>
      <w:r w:rsidRPr="00B573B8">
        <w:t xml:space="preserve"> any other person.</w:t>
      </w:r>
    </w:p>
    <w:p w:rsidR="00167A07" w:rsidRPr="00954F81" w:rsidRDefault="00167A07" w:rsidP="00F54EC9">
      <w:pPr>
        <w:pStyle w:val="BodyText"/>
      </w:pPr>
      <w:r w:rsidRPr="003C2A52">
        <w:rPr>
          <w:b/>
        </w:rPr>
        <w:t xml:space="preserve">Nominated staff member: </w:t>
      </w:r>
      <w:r>
        <w:t>(In relation to this policy) a</w:t>
      </w:r>
      <w:r w:rsidRPr="00954F81">
        <w:t xml:space="preserve"> staff member nominated to be the liaison between parents/guardians of a child </w:t>
      </w:r>
      <w:r w:rsidR="003657FA">
        <w:t>at risk</w:t>
      </w:r>
      <w:r w:rsidRPr="00954F81">
        <w:t xml:space="preserve"> of anaphylaxis and the </w:t>
      </w:r>
      <w:r>
        <w:t>A</w:t>
      </w:r>
      <w:r w:rsidRPr="00954F81">
        <w:t xml:space="preserve">pproved </w:t>
      </w:r>
      <w:r>
        <w:t>P</w:t>
      </w:r>
      <w:r w:rsidRPr="00954F81">
        <w:t>rovider. This person also checks</w:t>
      </w:r>
      <w:r>
        <w:t xml:space="preserve"> regularly to ensure</w:t>
      </w:r>
      <w:r w:rsidRPr="00954F81">
        <w:t xml:space="preserve"> </w:t>
      </w:r>
      <w:r>
        <w:t>that</w:t>
      </w:r>
      <w:r w:rsidRPr="00954F81">
        <w:t xml:space="preserve"> the </w:t>
      </w:r>
      <w:r>
        <w:t>a</w:t>
      </w:r>
      <w:r w:rsidR="006457CA">
        <w:t>drenaline auto</w:t>
      </w:r>
      <w:r w:rsidRPr="00A12F92">
        <w:t>injector kit</w:t>
      </w:r>
      <w:r w:rsidRPr="00954F81" w:rsidDel="00512BDE">
        <w:t xml:space="preserve"> </w:t>
      </w:r>
      <w:r w:rsidRPr="00954F81">
        <w:t>is complete</w:t>
      </w:r>
      <w:r>
        <w:t xml:space="preserve"> and that the device itself is unused and in date,</w:t>
      </w:r>
      <w:r w:rsidRPr="00954F81">
        <w:t xml:space="preserve"> and leads practice sessions </w:t>
      </w:r>
      <w:r>
        <w:t xml:space="preserve">for </w:t>
      </w:r>
      <w:r w:rsidRPr="00954F81">
        <w:t xml:space="preserve">staff </w:t>
      </w:r>
      <w:r>
        <w:t xml:space="preserve">who </w:t>
      </w:r>
      <w:r w:rsidRPr="00954F81">
        <w:t>have undertaken anaphylaxis management training.</w:t>
      </w:r>
    </w:p>
    <w:p w:rsidR="00167A07" w:rsidRPr="00954F81" w:rsidRDefault="00167A07" w:rsidP="00F54EC9">
      <w:pPr>
        <w:pStyle w:val="BodyText"/>
      </w:pPr>
      <w:r w:rsidRPr="003C2A52">
        <w:rPr>
          <w:b/>
        </w:rPr>
        <w:t>Risk minimisation:</w:t>
      </w:r>
      <w:r w:rsidRPr="00954F81">
        <w:t xml:space="preserve"> The practice of developing </w:t>
      </w:r>
      <w:r>
        <w:t xml:space="preserve">and implementing </w:t>
      </w:r>
      <w:r w:rsidRPr="00954F81">
        <w:t xml:space="preserve">a range of strategies to reduce </w:t>
      </w:r>
      <w:r>
        <w:t>hazards</w:t>
      </w:r>
      <w:r w:rsidRPr="00954F81">
        <w:t xml:space="preserve"> </w:t>
      </w:r>
      <w:r>
        <w:t>for</w:t>
      </w:r>
      <w:r w:rsidRPr="00954F81">
        <w:t xml:space="preserve"> a child </w:t>
      </w:r>
      <w:r w:rsidR="003657FA">
        <w:t>at risk</w:t>
      </w:r>
      <w:r w:rsidRPr="00954F81">
        <w:t xml:space="preserve"> of anaphylaxis</w:t>
      </w:r>
      <w:r>
        <w:t>,</w:t>
      </w:r>
      <w:r w:rsidRPr="00954F81">
        <w:t xml:space="preserve"> by removing, as far as is practicable, major allergen</w:t>
      </w:r>
      <w:r>
        <w:t xml:space="preserve"> sources</w:t>
      </w:r>
      <w:r w:rsidR="006A3A0B">
        <w:t xml:space="preserve"> from the service.</w:t>
      </w:r>
    </w:p>
    <w:p w:rsidR="00167A07" w:rsidRDefault="00167A07" w:rsidP="00F54EC9">
      <w:pPr>
        <w:pStyle w:val="BodyText"/>
      </w:pPr>
      <w:r w:rsidRPr="003C2A52">
        <w:rPr>
          <w:b/>
        </w:rPr>
        <w:t>Risk minimisation plan:</w:t>
      </w:r>
      <w:r w:rsidRPr="00954F81">
        <w:t xml:space="preserve"> A </w:t>
      </w:r>
      <w:r>
        <w:t>service-specific plan</w:t>
      </w:r>
      <w:r w:rsidRPr="00954F81">
        <w:t xml:space="preserve"> that </w:t>
      </w:r>
      <w:r>
        <w:t>documents a</w:t>
      </w:r>
      <w:r w:rsidRPr="00954F81">
        <w:t xml:space="preserve"> child’s allerg</w:t>
      </w:r>
      <w:r>
        <w:t xml:space="preserve">y, </w:t>
      </w:r>
      <w:r w:rsidRPr="00954F81">
        <w:t>practical strategies to minimise risk</w:t>
      </w:r>
      <w:r>
        <w:t xml:space="preserve"> of exposure to allergen</w:t>
      </w:r>
      <w:r w:rsidRPr="00954F81">
        <w:t>s</w:t>
      </w:r>
      <w:r>
        <w:t xml:space="preserve"> at the service </w:t>
      </w:r>
      <w:r w:rsidRPr="00954F81">
        <w:t xml:space="preserve">and </w:t>
      </w:r>
      <w:r>
        <w:t>details of the person/s r</w:t>
      </w:r>
      <w:r w:rsidRPr="00954F81">
        <w:t>esponsible for implementing the</w:t>
      </w:r>
      <w:r>
        <w:t>se</w:t>
      </w:r>
      <w:r w:rsidRPr="00954F81">
        <w:t xml:space="preserve"> strategies. </w:t>
      </w:r>
      <w:r>
        <w:t>A</w:t>
      </w:r>
      <w:r w:rsidRPr="00954F81">
        <w:t xml:space="preserve"> risk minimisation plan should be developed by the </w:t>
      </w:r>
      <w:r>
        <w:t>A</w:t>
      </w:r>
      <w:r w:rsidRPr="00954F81">
        <w:t xml:space="preserve">pproved </w:t>
      </w:r>
      <w:r>
        <w:t>P</w:t>
      </w:r>
      <w:r w:rsidRPr="00954F81">
        <w:t>rovider/</w:t>
      </w:r>
      <w:r>
        <w:t>N</w:t>
      </w:r>
      <w:r w:rsidRPr="00954F81">
        <w:t xml:space="preserve">ominated </w:t>
      </w:r>
      <w:r>
        <w:t>S</w:t>
      </w:r>
      <w:r w:rsidRPr="00954F81">
        <w:t xml:space="preserve">upervisor in consultation with the </w:t>
      </w:r>
      <w:r>
        <w:t xml:space="preserve">parents/guardians </w:t>
      </w:r>
      <w:r w:rsidRPr="00954F81">
        <w:t xml:space="preserve">of </w:t>
      </w:r>
      <w:r>
        <w:t xml:space="preserve">the child </w:t>
      </w:r>
      <w:r w:rsidR="003657FA">
        <w:t>at risk</w:t>
      </w:r>
      <w:r w:rsidRPr="00954F81">
        <w:t xml:space="preserve"> of anaphylaxis and </w:t>
      </w:r>
      <w:r>
        <w:t xml:space="preserve">service </w:t>
      </w:r>
      <w:r w:rsidRPr="00954F81">
        <w:t>staff</w:t>
      </w:r>
      <w:r>
        <w:t xml:space="preserve">. The plan </w:t>
      </w:r>
      <w:r w:rsidRPr="00954F81">
        <w:t xml:space="preserve">should be </w:t>
      </w:r>
      <w:r>
        <w:t xml:space="preserve">developed </w:t>
      </w:r>
      <w:r>
        <w:rPr>
          <w:rFonts w:cs="Arial"/>
        </w:rPr>
        <w:t>upon a child’s enrolment or initial diagnosis</w:t>
      </w:r>
      <w:r>
        <w:t>, and</w:t>
      </w:r>
      <w:r>
        <w:rPr>
          <w:rFonts w:cs="Arial"/>
        </w:rPr>
        <w:t xml:space="preserve"> </w:t>
      </w:r>
      <w:r w:rsidRPr="00954F81">
        <w:t xml:space="preserve">reviewed at least annually </w:t>
      </w:r>
      <w:r>
        <w:t xml:space="preserve">and </w:t>
      </w:r>
      <w:r w:rsidRPr="00954F81">
        <w:t>always on</w:t>
      </w:r>
      <w:r>
        <w:t xml:space="preserve"> re-enrolment</w:t>
      </w:r>
      <w:r w:rsidRPr="00954F81">
        <w:t xml:space="preserve">. A </w:t>
      </w:r>
      <w:r>
        <w:t>s</w:t>
      </w:r>
      <w:r w:rsidRPr="00954F81">
        <w:t xml:space="preserve">ample </w:t>
      </w:r>
      <w:r>
        <w:t>r</w:t>
      </w:r>
      <w:r w:rsidRPr="00954F81">
        <w:t xml:space="preserve">isk minimisation plan is </w:t>
      </w:r>
      <w:r>
        <w:t xml:space="preserve">provided as </w:t>
      </w:r>
      <w:r w:rsidRPr="00954F81">
        <w:t xml:space="preserve">Attachment </w:t>
      </w:r>
      <w:r>
        <w:t>3.</w:t>
      </w:r>
    </w:p>
    <w:p w:rsidR="00167A07" w:rsidRDefault="00167A07" w:rsidP="00F54EC9">
      <w:pPr>
        <w:pStyle w:val="BodyText"/>
      </w:pPr>
      <w:r w:rsidRPr="003C2A52">
        <w:rPr>
          <w:b/>
        </w:rPr>
        <w:lastRenderedPageBreak/>
        <w:t>Staff record:</w:t>
      </w:r>
      <w:r>
        <w:t xml:space="preserve"> A record which the Approved Provider of a centre-based service must keep containing information about the Nominated Supervisor, staff, volunteers and students at a service, as set out under Division 9 of the National Regulations.</w:t>
      </w:r>
    </w:p>
    <w:p w:rsidR="00167A07" w:rsidRPr="00D91630" w:rsidRDefault="00167A07" w:rsidP="00D91630">
      <w:pPr>
        <w:pStyle w:val="Heading2"/>
      </w:pPr>
      <w:r w:rsidRPr="00D91630">
        <w:t>Sources and related policies</w:t>
      </w:r>
    </w:p>
    <w:p w:rsidR="00167A07" w:rsidRPr="00D91630" w:rsidRDefault="00167A07" w:rsidP="005B38EC">
      <w:pPr>
        <w:pStyle w:val="Heading4"/>
      </w:pPr>
      <w:r w:rsidRPr="00D91630">
        <w:t>Sources</w:t>
      </w:r>
    </w:p>
    <w:p w:rsidR="00167A07" w:rsidRPr="003C2A52" w:rsidRDefault="00167A07" w:rsidP="004A0657">
      <w:pPr>
        <w:pStyle w:val="Bullets1"/>
        <w:ind w:left="284" w:hanging="284"/>
        <w:rPr>
          <w:rStyle w:val="Hyperlink"/>
        </w:rPr>
      </w:pPr>
      <w:r>
        <w:t xml:space="preserve">ACECQA provides lists of approved first aid training, approved emergency asthma management training and approved anaphylaxis management training on their website: </w:t>
      </w:r>
      <w:hyperlink r:id="rId12" w:history="1">
        <w:r w:rsidRPr="003C2A52">
          <w:rPr>
            <w:rStyle w:val="Hyperlink"/>
          </w:rPr>
          <w:t>http://acecqa.gov.au/qualifications/approved-first-aid-qualifications/</w:t>
        </w:r>
      </w:hyperlink>
      <w:r w:rsidR="008928CC">
        <w:rPr>
          <w:rStyle w:val="Hyperlink"/>
        </w:rPr>
        <w:t xml:space="preserve"> </w:t>
      </w:r>
    </w:p>
    <w:p w:rsidR="00167A07" w:rsidRPr="003C2A52" w:rsidRDefault="00442C6C" w:rsidP="004A0657">
      <w:pPr>
        <w:pStyle w:val="Bullets1"/>
        <w:ind w:left="284" w:hanging="284"/>
        <w:rPr>
          <w:rStyle w:val="Hyperlink"/>
        </w:rPr>
      </w:pPr>
      <w:r>
        <w:t xml:space="preserve">Allergy &amp; </w:t>
      </w:r>
      <w:r w:rsidR="00167A07" w:rsidRPr="00950D36">
        <w:t>Anaphylaxis Australia Inc</w:t>
      </w:r>
      <w:r w:rsidR="00167A07">
        <w:t xml:space="preserve"> </w:t>
      </w:r>
      <w:r w:rsidR="00167A07" w:rsidRPr="00950D36">
        <w:t>is a no</w:t>
      </w:r>
      <w:r w:rsidR="005B38EC">
        <w:t>t</w:t>
      </w:r>
      <w:r w:rsidR="00167A07" w:rsidRPr="00950D36">
        <w:t>-for-profit support organisation for families of children with food</w:t>
      </w:r>
      <w:r w:rsidR="00167A07">
        <w:t>-</w:t>
      </w:r>
      <w:r w:rsidR="00167A07" w:rsidRPr="00950D36">
        <w:t xml:space="preserve">related anaphylaxis. </w:t>
      </w:r>
      <w:r w:rsidR="00167A07">
        <w:t>Resources include a</w:t>
      </w:r>
      <w:r w:rsidR="00167A07" w:rsidRPr="00950D36">
        <w:t xml:space="preserve"> telephone support line </w:t>
      </w:r>
      <w:r w:rsidR="00167A07">
        <w:t>and i</w:t>
      </w:r>
      <w:r w:rsidR="00167A07" w:rsidRPr="00950D36">
        <w:t xml:space="preserve">tems </w:t>
      </w:r>
      <w:r w:rsidR="00167A07">
        <w:t xml:space="preserve">available for sale including </w:t>
      </w:r>
      <w:r w:rsidR="00167A07" w:rsidRPr="00950D36">
        <w:t xml:space="preserve">storybooks, </w:t>
      </w:r>
      <w:r w:rsidR="00167A07">
        <w:t xml:space="preserve">and </w:t>
      </w:r>
      <w:r w:rsidR="004B7E47">
        <w:t>EpiPen</w:t>
      </w:r>
      <w:r w:rsidR="00167A07" w:rsidRPr="00950D36">
        <w:t>® trainers</w:t>
      </w:r>
      <w:r w:rsidR="008928CC">
        <w:t>:</w:t>
      </w:r>
      <w:r w:rsidR="00167A07" w:rsidRPr="00950D36">
        <w:t xml:space="preserve"> </w:t>
      </w:r>
      <w:hyperlink r:id="rId13" w:history="1">
        <w:r w:rsidR="00167A07" w:rsidRPr="003C2A52">
          <w:rPr>
            <w:rStyle w:val="Hyperlink"/>
          </w:rPr>
          <w:t>www.allergyfacts.org.au</w:t>
        </w:r>
      </w:hyperlink>
      <w:r w:rsidR="008928CC">
        <w:rPr>
          <w:rStyle w:val="Hyperlink"/>
        </w:rPr>
        <w:t xml:space="preserve"> </w:t>
      </w:r>
    </w:p>
    <w:p w:rsidR="00167A07" w:rsidRPr="00062E21" w:rsidRDefault="00167A07" w:rsidP="004A0657">
      <w:pPr>
        <w:pStyle w:val="Bullets1"/>
        <w:ind w:left="284" w:hanging="284"/>
      </w:pPr>
      <w:r w:rsidRPr="00062E21">
        <w:t xml:space="preserve">Australasian Society of Clinical Immunology and Allergy (ASCIA): </w:t>
      </w:r>
      <w:hyperlink r:id="rId14" w:history="1">
        <w:r w:rsidRPr="003C2A52">
          <w:rPr>
            <w:rStyle w:val="Hyperlink"/>
          </w:rPr>
          <w:t>www.allergy.org.au</w:t>
        </w:r>
      </w:hyperlink>
      <w:r w:rsidR="008928CC">
        <w:rPr>
          <w:rStyle w:val="Hyperlink"/>
        </w:rPr>
        <w:t xml:space="preserve"> </w:t>
      </w:r>
      <w:r w:rsidR="003C2A52">
        <w:rPr>
          <w:rStyle w:val="Hyperlink"/>
        </w:rPr>
        <w:br/>
      </w:r>
      <w:r w:rsidR="00580FA8">
        <w:t>p</w:t>
      </w:r>
      <w:r w:rsidRPr="00062E21">
        <w:t xml:space="preserve">rovides information and resources on allergies. Action </w:t>
      </w:r>
      <w:r w:rsidR="00673EC0">
        <w:t>p</w:t>
      </w:r>
      <w:r w:rsidRPr="00062E21">
        <w:t xml:space="preserve">lans for </w:t>
      </w:r>
      <w:r w:rsidR="00673EC0">
        <w:t>a</w:t>
      </w:r>
      <w:r w:rsidRPr="00062E21">
        <w:t xml:space="preserve">naphylaxis can be downloaded from this site. Also available is a procedure for the First Aid Treatment for </w:t>
      </w:r>
      <w:r w:rsidR="003340EC">
        <w:t>a</w:t>
      </w:r>
      <w:r w:rsidRPr="00062E21">
        <w:t>naphylaxis</w:t>
      </w:r>
      <w:r w:rsidR="005B38EC">
        <w:t xml:space="preserve"> (refer to Attachment 4)</w:t>
      </w:r>
      <w:r w:rsidRPr="00062E21">
        <w:t>. Contact details of clinical immunologists and allergy specialists are also provided.</w:t>
      </w:r>
    </w:p>
    <w:p w:rsidR="006512B9" w:rsidRPr="00E13FC0" w:rsidRDefault="00167A07" w:rsidP="004A0657">
      <w:pPr>
        <w:pStyle w:val="Bullets1"/>
        <w:ind w:left="284" w:hanging="284"/>
        <w:rPr>
          <w:rStyle w:val="Hyperlink"/>
          <w:rFonts w:cs="Arial"/>
          <w:color w:val="333333"/>
          <w:u w:val="none"/>
        </w:rPr>
      </w:pPr>
      <w:r w:rsidRPr="00C05388">
        <w:t>Department of Education an</w:t>
      </w:r>
      <w:r>
        <w:t xml:space="preserve">d </w:t>
      </w:r>
      <w:r w:rsidR="00C53507">
        <w:t xml:space="preserve">Training (DET) </w:t>
      </w:r>
      <w:r w:rsidRPr="00C05388">
        <w:t>provides information related to anaphylaxis</w:t>
      </w:r>
      <w:r>
        <w:t xml:space="preserve"> and </w:t>
      </w:r>
      <w:r w:rsidRPr="00C05388">
        <w:t>anaphylaxis training</w:t>
      </w:r>
      <w:r w:rsidR="006512B9">
        <w:t>:</w:t>
      </w:r>
      <w:r w:rsidR="007729F9">
        <w:rPr>
          <w:rStyle w:val="Hyperlink"/>
        </w:rPr>
        <w:t xml:space="preserve"> </w:t>
      </w:r>
      <w:hyperlink r:id="rId15" w:history="1">
        <w:r w:rsidR="007729F9" w:rsidRPr="009B3B44">
          <w:rPr>
            <w:rStyle w:val="Hyperlink"/>
          </w:rPr>
          <w:t>http://www.education.vic.gov.au/childhood/providers/health/Pages/anaphylaxis.aspx</w:t>
        </w:r>
      </w:hyperlink>
      <w:r w:rsidR="008928CC">
        <w:rPr>
          <w:rStyle w:val="Hyperlink"/>
        </w:rPr>
        <w:t xml:space="preserve"> </w:t>
      </w:r>
    </w:p>
    <w:p w:rsidR="00167A07" w:rsidRPr="0004707D" w:rsidRDefault="00167A07" w:rsidP="004A0657">
      <w:pPr>
        <w:pStyle w:val="Bullets1"/>
        <w:ind w:left="284" w:hanging="284"/>
      </w:pPr>
      <w:r w:rsidRPr="0004707D">
        <w:t xml:space="preserve">Department of Allergy and Immunology </w:t>
      </w:r>
      <w:r>
        <w:t xml:space="preserve">at The </w:t>
      </w:r>
      <w:r w:rsidRPr="0004707D">
        <w:t>Royal Children’s Hospital</w:t>
      </w:r>
      <w:r>
        <w:t xml:space="preserve"> Melbourne</w:t>
      </w:r>
      <w:r w:rsidR="00DC5A42">
        <w:t xml:space="preserve"> </w:t>
      </w:r>
      <w:r w:rsidR="005B38EC">
        <w:t>(</w:t>
      </w:r>
      <w:hyperlink r:id="rId16" w:history="1">
        <w:r w:rsidR="00C73472" w:rsidRPr="00C73472">
          <w:rPr>
            <w:rStyle w:val="Hyperlink"/>
          </w:rPr>
          <w:t>www.rch.org.au</w:t>
        </w:r>
        <w:r w:rsidR="00C73472" w:rsidRPr="009B3B44">
          <w:rPr>
            <w:rStyle w:val="Hyperlink"/>
          </w:rPr>
          <w:t>/allergy</w:t>
        </w:r>
      </w:hyperlink>
      <w:r w:rsidR="005B38EC" w:rsidRPr="005B38EC">
        <w:t>)</w:t>
      </w:r>
      <w:r w:rsidR="005B38EC">
        <w:t xml:space="preserve"> p</w:t>
      </w:r>
      <w:r w:rsidRPr="0004707D">
        <w:t xml:space="preserve">rovides information about allergies and services available at the hospital. </w:t>
      </w:r>
      <w:r w:rsidRPr="0004707D">
        <w:rPr>
          <w:rFonts w:cs="Arial"/>
        </w:rPr>
        <w:t>Th</w:t>
      </w:r>
      <w:r>
        <w:rPr>
          <w:rFonts w:cs="Arial"/>
        </w:rPr>
        <w:t>is</w:t>
      </w:r>
      <w:r w:rsidRPr="0004707D">
        <w:rPr>
          <w:rFonts w:cs="Arial"/>
        </w:rPr>
        <w:t xml:space="preserve"> </w:t>
      </w:r>
      <w:r>
        <w:rPr>
          <w:rFonts w:cs="Arial"/>
        </w:rPr>
        <w:t>d</w:t>
      </w:r>
      <w:r w:rsidRPr="0004707D">
        <w:rPr>
          <w:rFonts w:cs="Arial"/>
        </w:rPr>
        <w:t xml:space="preserve">epartment can evaluate a child’s allergies and provide an adrenaline </w:t>
      </w:r>
      <w:r w:rsidR="000E22A1">
        <w:rPr>
          <w:rFonts w:cs="Arial"/>
        </w:rPr>
        <w:t>autoinjector</w:t>
      </w:r>
      <w:r w:rsidR="00363909">
        <w:rPr>
          <w:rFonts w:cs="Arial"/>
        </w:rPr>
        <w:t xml:space="preserve"> prescription.</w:t>
      </w:r>
      <w:r w:rsidRPr="0004707D">
        <w:rPr>
          <w:rFonts w:cs="Arial"/>
        </w:rPr>
        <w:t xml:space="preserve"> </w:t>
      </w:r>
      <w:r w:rsidRPr="00733B7B">
        <w:t>Kids Health Info</w:t>
      </w:r>
      <w:r w:rsidRPr="00195E9C">
        <w:rPr>
          <w:rFonts w:cs="Arial"/>
        </w:rPr>
        <w:t xml:space="preserve"> </w:t>
      </w:r>
      <w:r>
        <w:rPr>
          <w:rFonts w:cs="Arial"/>
        </w:rPr>
        <w:t>f</w:t>
      </w:r>
      <w:r w:rsidRPr="00195E9C">
        <w:rPr>
          <w:rFonts w:cs="Arial"/>
        </w:rPr>
        <w:t xml:space="preserve">act </w:t>
      </w:r>
      <w:r>
        <w:rPr>
          <w:rFonts w:cs="Arial"/>
        </w:rPr>
        <w:t>s</w:t>
      </w:r>
      <w:r w:rsidRPr="0004707D">
        <w:rPr>
          <w:rFonts w:cs="Arial"/>
        </w:rPr>
        <w:t xml:space="preserve">heets are </w:t>
      </w:r>
      <w:r>
        <w:rPr>
          <w:rFonts w:cs="Arial"/>
        </w:rPr>
        <w:t xml:space="preserve">also </w:t>
      </w:r>
      <w:r w:rsidRPr="0004707D">
        <w:rPr>
          <w:rFonts w:cs="Arial"/>
        </w:rPr>
        <w:t>available</w:t>
      </w:r>
      <w:r>
        <w:rPr>
          <w:rFonts w:cs="Arial"/>
        </w:rPr>
        <w:t xml:space="preserve"> from the website</w:t>
      </w:r>
      <w:r>
        <w:t>,</w:t>
      </w:r>
      <w:r w:rsidRPr="0004707D">
        <w:t xml:space="preserve"> including</w:t>
      </w:r>
      <w:r>
        <w:t xml:space="preserve"> the following</w:t>
      </w:r>
      <w:r w:rsidRPr="0004707D">
        <w:t>:</w:t>
      </w:r>
    </w:p>
    <w:p w:rsidR="00167A07" w:rsidRPr="0004707D" w:rsidRDefault="00167A07" w:rsidP="006A1BA0">
      <w:pPr>
        <w:pStyle w:val="Bullets2"/>
        <w:ind w:left="567" w:hanging="283"/>
      </w:pPr>
      <w:r w:rsidRPr="00DC5A42">
        <w:rPr>
          <w:i/>
        </w:rPr>
        <w:t>Allergic and anaphylactic reactions</w:t>
      </w:r>
      <w:r w:rsidRPr="00A12F92">
        <w:t>:</w:t>
      </w:r>
      <w:r>
        <w:rPr>
          <w:i/>
        </w:rPr>
        <w:t xml:space="preserve"> </w:t>
      </w:r>
      <w:hyperlink r:id="rId17" w:history="1">
        <w:r w:rsidRPr="00DC5A42">
          <w:rPr>
            <w:rStyle w:val="Hyperlink"/>
          </w:rPr>
          <w:t>www.rch.org.au/kidsinfo/factsheets.cfm?doc_id=11148</w:t>
        </w:r>
      </w:hyperlink>
      <w:r w:rsidR="008928CC">
        <w:rPr>
          <w:rStyle w:val="Hyperlink"/>
        </w:rPr>
        <w:t xml:space="preserve"> </w:t>
      </w:r>
    </w:p>
    <w:p w:rsidR="00167A07" w:rsidRPr="00C73472" w:rsidRDefault="000E22A1" w:rsidP="006A1BA0">
      <w:pPr>
        <w:pStyle w:val="Bullets2"/>
        <w:ind w:left="567" w:hanging="283"/>
        <w:rPr>
          <w:rStyle w:val="Hyperlink"/>
          <w:color w:val="auto"/>
          <w:u w:val="none"/>
        </w:rPr>
      </w:pPr>
      <w:r>
        <w:rPr>
          <w:i/>
        </w:rPr>
        <w:t>Autoinjector</w:t>
      </w:r>
      <w:r w:rsidR="00A2752D">
        <w:rPr>
          <w:i/>
        </w:rPr>
        <w:t>s (</w:t>
      </w:r>
      <w:r w:rsidR="004B7E47">
        <w:rPr>
          <w:i/>
        </w:rPr>
        <w:t>EpiPen</w:t>
      </w:r>
      <w:r w:rsidR="00167A07" w:rsidRPr="005B38EC">
        <w:rPr>
          <w:i/>
        </w:rPr>
        <w:t xml:space="preserve">s) for anaphylaxis – an overview: </w:t>
      </w:r>
      <w:hyperlink r:id="rId18" w:history="1">
        <w:r w:rsidR="004A7764" w:rsidRPr="00D52B19">
          <w:rPr>
            <w:rStyle w:val="Hyperlink"/>
          </w:rPr>
          <w:t>www.rch.org.au/kidsinfo/factsheets.cfm?doc_id=11121</w:t>
        </w:r>
      </w:hyperlink>
      <w:r w:rsidR="008928CC">
        <w:rPr>
          <w:rStyle w:val="Hyperlink"/>
        </w:rPr>
        <w:t xml:space="preserve"> </w:t>
      </w:r>
    </w:p>
    <w:p w:rsidR="00167A07" w:rsidRDefault="00167A07" w:rsidP="0073455C">
      <w:pPr>
        <w:pStyle w:val="Bullets1"/>
        <w:numPr>
          <w:ilvl w:val="0"/>
          <w:numId w:val="0"/>
        </w:numPr>
        <w:ind w:left="227"/>
        <w:rPr>
          <w:rStyle w:val="Hyperlink"/>
          <w:rFonts w:cs="Arial"/>
        </w:rPr>
      </w:pPr>
      <w:r w:rsidRPr="00605A5B">
        <w:t xml:space="preserve">The Royal Children's Hospital has been contracted by the Department of Education and </w:t>
      </w:r>
      <w:r w:rsidR="009A60F5">
        <w:t>Training (DET)</w:t>
      </w:r>
      <w:r w:rsidRPr="00605A5B">
        <w:t xml:space="preserve"> to provide an Anaphylaxis </w:t>
      </w:r>
      <w:r w:rsidR="00C57AF1">
        <w:t xml:space="preserve">Advice &amp; </w:t>
      </w:r>
      <w:r w:rsidRPr="00605A5B">
        <w:t>Support Line to central and regional DE</w:t>
      </w:r>
      <w:r w:rsidR="009A60F5">
        <w:t>T</w:t>
      </w:r>
      <w:r w:rsidRPr="00605A5B">
        <w:t xml:space="preserve"> staff, school principals and representatives, school staff, children's services staff and parents</w:t>
      </w:r>
      <w:r>
        <w:t>/guardians</w:t>
      </w:r>
      <w:r w:rsidRPr="00605A5B">
        <w:t xml:space="preserve"> wanting support. </w:t>
      </w:r>
      <w:r>
        <w:t xml:space="preserve">The </w:t>
      </w:r>
      <w:r w:rsidRPr="00605A5B">
        <w:t xml:space="preserve">Anaphylaxis </w:t>
      </w:r>
      <w:r w:rsidR="00C57AF1">
        <w:t xml:space="preserve">Advice &amp; </w:t>
      </w:r>
      <w:r w:rsidRPr="00605A5B">
        <w:t xml:space="preserve">Support Line </w:t>
      </w:r>
      <w:r>
        <w:t>can be contacted on</w:t>
      </w:r>
      <w:r w:rsidRPr="00605A5B">
        <w:t xml:space="preserve"> 1300</w:t>
      </w:r>
      <w:r w:rsidR="005B38EC">
        <w:t xml:space="preserve"> </w:t>
      </w:r>
      <w:r w:rsidRPr="005B38EC">
        <w:t>725</w:t>
      </w:r>
      <w:r w:rsidR="005B38EC">
        <w:t xml:space="preserve"> </w:t>
      </w:r>
      <w:r w:rsidRPr="005B38EC">
        <w:t>911</w:t>
      </w:r>
      <w:r w:rsidRPr="00605A5B">
        <w:t xml:space="preserve"> or 9345 4235</w:t>
      </w:r>
      <w:r>
        <w:t>,</w:t>
      </w:r>
      <w:r w:rsidRPr="00605A5B">
        <w:t xml:space="preserve"> or </w:t>
      </w:r>
      <w:r>
        <w:t xml:space="preserve">by </w:t>
      </w:r>
      <w:r w:rsidRPr="00605A5B">
        <w:t>email</w:t>
      </w:r>
      <w:r>
        <w:t>:</w:t>
      </w:r>
      <w:r w:rsidRPr="00605A5B">
        <w:t xml:space="preserve"> </w:t>
      </w:r>
      <w:hyperlink r:id="rId19" w:history="1">
        <w:r w:rsidRPr="001D2423">
          <w:rPr>
            <w:rStyle w:val="Hyperlink"/>
            <w:rFonts w:cs="Arial"/>
          </w:rPr>
          <w:t>carol.whitehead@rch.org.au</w:t>
        </w:r>
      </w:hyperlink>
      <w:r w:rsidR="003059E3">
        <w:rPr>
          <w:rStyle w:val="Hyperlink"/>
          <w:rFonts w:cs="Arial"/>
        </w:rPr>
        <w:t xml:space="preserve"> </w:t>
      </w:r>
    </w:p>
    <w:p w:rsidR="00167A07" w:rsidRPr="004609B1" w:rsidRDefault="00167A07" w:rsidP="005B38EC">
      <w:pPr>
        <w:pStyle w:val="Heading4"/>
        <w:spacing w:before="170"/>
      </w:pPr>
      <w:r>
        <w:t xml:space="preserve">Service </w:t>
      </w:r>
      <w:r w:rsidRPr="004609B1">
        <w:t>policies</w:t>
      </w:r>
    </w:p>
    <w:p w:rsidR="00167A07" w:rsidRPr="00AE3467" w:rsidRDefault="00167A07" w:rsidP="00C118B7">
      <w:pPr>
        <w:pStyle w:val="Bullets1"/>
        <w:ind w:left="284" w:hanging="284"/>
        <w:rPr>
          <w:i/>
        </w:rPr>
      </w:pPr>
      <w:r w:rsidRPr="00AE3467">
        <w:rPr>
          <w:i/>
        </w:rPr>
        <w:t>Administration of First Aid Policy</w:t>
      </w:r>
    </w:p>
    <w:p w:rsidR="00167A07" w:rsidRPr="00AE3467" w:rsidRDefault="00167A07" w:rsidP="00C118B7">
      <w:pPr>
        <w:pStyle w:val="Bullets1"/>
        <w:ind w:left="284" w:hanging="284"/>
        <w:rPr>
          <w:i/>
        </w:rPr>
      </w:pPr>
      <w:r w:rsidRPr="00AE3467">
        <w:rPr>
          <w:i/>
        </w:rPr>
        <w:t>Administration of Medication Policy</w:t>
      </w:r>
    </w:p>
    <w:p w:rsidR="00167A07" w:rsidRPr="00AE3467" w:rsidRDefault="00167A07" w:rsidP="00C118B7">
      <w:pPr>
        <w:pStyle w:val="Bullets1"/>
        <w:ind w:left="284" w:hanging="284"/>
        <w:rPr>
          <w:i/>
        </w:rPr>
      </w:pPr>
      <w:r w:rsidRPr="00AE3467">
        <w:rPr>
          <w:i/>
        </w:rPr>
        <w:t>Asthma Policy</w:t>
      </w:r>
    </w:p>
    <w:p w:rsidR="00167A07" w:rsidRPr="00AE3467" w:rsidRDefault="00167A07" w:rsidP="00C118B7">
      <w:pPr>
        <w:pStyle w:val="Bullets1"/>
        <w:ind w:left="284" w:hanging="284"/>
        <w:rPr>
          <w:i/>
        </w:rPr>
      </w:pPr>
      <w:r w:rsidRPr="00AE3467">
        <w:rPr>
          <w:i/>
        </w:rPr>
        <w:t>Dealing with Medical Conditions Policy</w:t>
      </w:r>
    </w:p>
    <w:p w:rsidR="00167A07" w:rsidRPr="00AE3467" w:rsidRDefault="00167A07" w:rsidP="00C118B7">
      <w:pPr>
        <w:pStyle w:val="Bullets1"/>
        <w:ind w:left="284" w:hanging="284"/>
        <w:rPr>
          <w:i/>
        </w:rPr>
      </w:pPr>
      <w:r w:rsidRPr="00AE3467">
        <w:rPr>
          <w:i/>
        </w:rPr>
        <w:t>Diabetes Policy</w:t>
      </w:r>
    </w:p>
    <w:p w:rsidR="00167A07" w:rsidRPr="00AE3467" w:rsidRDefault="00167A07" w:rsidP="00C118B7">
      <w:pPr>
        <w:pStyle w:val="Bullets1"/>
        <w:ind w:left="284" w:hanging="284"/>
        <w:rPr>
          <w:i/>
        </w:rPr>
      </w:pPr>
      <w:r w:rsidRPr="00AE3467">
        <w:rPr>
          <w:i/>
        </w:rPr>
        <w:t>Enrolment and Orientation Policy</w:t>
      </w:r>
    </w:p>
    <w:p w:rsidR="00167A07" w:rsidRPr="00AE3467" w:rsidRDefault="00167A07" w:rsidP="00C118B7">
      <w:pPr>
        <w:pStyle w:val="Bullets1"/>
        <w:ind w:left="284" w:hanging="284"/>
        <w:rPr>
          <w:i/>
        </w:rPr>
      </w:pPr>
      <w:r w:rsidRPr="00AE3467">
        <w:rPr>
          <w:i/>
        </w:rPr>
        <w:t>Excursions and Service Events Policy</w:t>
      </w:r>
    </w:p>
    <w:p w:rsidR="00167A07" w:rsidRPr="00AE3467" w:rsidRDefault="00167A07" w:rsidP="00C118B7">
      <w:pPr>
        <w:pStyle w:val="Bullets1"/>
        <w:ind w:left="284" w:hanging="284"/>
        <w:rPr>
          <w:i/>
        </w:rPr>
      </w:pPr>
      <w:r w:rsidRPr="00AE3467">
        <w:rPr>
          <w:i/>
        </w:rPr>
        <w:t>Food Safety Policy</w:t>
      </w:r>
    </w:p>
    <w:p w:rsidR="00167A07" w:rsidRPr="00AE3467" w:rsidRDefault="00167A07" w:rsidP="00C118B7">
      <w:pPr>
        <w:pStyle w:val="Bullets1"/>
        <w:ind w:left="284" w:hanging="284"/>
        <w:rPr>
          <w:i/>
        </w:rPr>
      </w:pPr>
      <w:r w:rsidRPr="00AE3467">
        <w:rPr>
          <w:i/>
        </w:rPr>
        <w:t>Hygiene Policy</w:t>
      </w:r>
    </w:p>
    <w:p w:rsidR="00167A07" w:rsidRPr="00AE3467" w:rsidRDefault="00167A07" w:rsidP="00C118B7">
      <w:pPr>
        <w:pStyle w:val="Bullets1"/>
        <w:ind w:left="284" w:hanging="284"/>
        <w:rPr>
          <w:i/>
        </w:rPr>
      </w:pPr>
      <w:r w:rsidRPr="00AE3467">
        <w:rPr>
          <w:i/>
        </w:rPr>
        <w:t>Incident, Injury, Trauma and Illness Policy</w:t>
      </w:r>
    </w:p>
    <w:p w:rsidR="00167A07" w:rsidRPr="00AE3467" w:rsidRDefault="00167A07" w:rsidP="00C118B7">
      <w:pPr>
        <w:pStyle w:val="Bullets1"/>
        <w:ind w:left="284" w:hanging="284"/>
        <w:rPr>
          <w:i/>
        </w:rPr>
      </w:pPr>
      <w:r w:rsidRPr="00AE3467">
        <w:rPr>
          <w:i/>
        </w:rPr>
        <w:t>Inclusion and Equity Policy</w:t>
      </w:r>
    </w:p>
    <w:p w:rsidR="00167A07" w:rsidRPr="00AE3467" w:rsidRDefault="00167A07" w:rsidP="00C118B7">
      <w:pPr>
        <w:pStyle w:val="Bullets1"/>
        <w:ind w:left="284" w:hanging="284"/>
        <w:rPr>
          <w:i/>
        </w:rPr>
      </w:pPr>
      <w:r w:rsidRPr="00AE3467">
        <w:rPr>
          <w:i/>
        </w:rPr>
        <w:t>Nutrition and Active Play Policy</w:t>
      </w:r>
    </w:p>
    <w:p w:rsidR="00167A07" w:rsidRPr="00AE3467" w:rsidRDefault="00167A07" w:rsidP="00C118B7">
      <w:pPr>
        <w:pStyle w:val="Bullets1"/>
        <w:ind w:left="284" w:hanging="284"/>
        <w:rPr>
          <w:i/>
        </w:rPr>
      </w:pPr>
      <w:r w:rsidRPr="00AE3467">
        <w:rPr>
          <w:i/>
        </w:rPr>
        <w:t>Privacy and Confidentiality Policy</w:t>
      </w:r>
    </w:p>
    <w:p w:rsidR="00167A07" w:rsidRPr="00AE3467" w:rsidRDefault="00167A07" w:rsidP="00C118B7">
      <w:pPr>
        <w:pStyle w:val="Bullets1"/>
        <w:ind w:left="284" w:hanging="284"/>
        <w:rPr>
          <w:i/>
        </w:rPr>
      </w:pPr>
      <w:r w:rsidRPr="00AE3467">
        <w:rPr>
          <w:i/>
        </w:rPr>
        <w:t>Supervision of Children Policy</w:t>
      </w:r>
    </w:p>
    <w:p w:rsidR="00167A07" w:rsidRPr="00F54EC9" w:rsidRDefault="00167A07" w:rsidP="00F54EC9">
      <w:pPr>
        <w:pStyle w:val="Heading1"/>
      </w:pPr>
      <w:r w:rsidRPr="00F54EC9">
        <w:lastRenderedPageBreak/>
        <w:t>Procedures</w:t>
      </w:r>
    </w:p>
    <w:p w:rsidR="00167A07" w:rsidRPr="00C75C38" w:rsidRDefault="00167A07" w:rsidP="00F54EC9">
      <w:pPr>
        <w:pStyle w:val="Heading4"/>
      </w:pPr>
      <w:r w:rsidRPr="00C75C38">
        <w:t>The Approved Provider is responsible for:</w:t>
      </w:r>
    </w:p>
    <w:p w:rsidR="00167A07" w:rsidRPr="00954F81" w:rsidRDefault="00167A07" w:rsidP="007F3A25">
      <w:pPr>
        <w:pStyle w:val="Bullets1"/>
        <w:ind w:left="284" w:hanging="284"/>
      </w:pPr>
      <w:r>
        <w:t>ensuring that a</w:t>
      </w:r>
      <w:r w:rsidRPr="00954F81">
        <w:t xml:space="preserve">n </w:t>
      </w:r>
      <w:r w:rsidRPr="00870725">
        <w:t xml:space="preserve">anaphylaxis </w:t>
      </w:r>
      <w:r w:rsidRPr="00A12F92">
        <w:t>p</w:t>
      </w:r>
      <w:r w:rsidRPr="00870725">
        <w:t>olicy</w:t>
      </w:r>
      <w:r w:rsidRPr="00A12F92">
        <w:t>,</w:t>
      </w:r>
      <w:r w:rsidRPr="00954F81">
        <w:t xml:space="preserve"> which meets legislative requirements and includes a risk minimisation plan </w:t>
      </w:r>
      <w:r>
        <w:t xml:space="preserve">(refer to Attachment 3) </w:t>
      </w:r>
      <w:r w:rsidRPr="00954F81">
        <w:t>and communication plan, is developed</w:t>
      </w:r>
      <w:r>
        <w:t xml:space="preserve"> and </w:t>
      </w:r>
      <w:r w:rsidRPr="00954F81">
        <w:t>displayed at the service</w:t>
      </w:r>
      <w:r>
        <w:t>,</w:t>
      </w:r>
      <w:r w:rsidRPr="00954F81">
        <w:t xml:space="preserve"> and reviewed regularly</w:t>
      </w:r>
    </w:p>
    <w:p w:rsidR="00167A07" w:rsidRDefault="00167A07" w:rsidP="007F3A25">
      <w:pPr>
        <w:pStyle w:val="Bullets1"/>
        <w:ind w:left="284" w:hanging="284"/>
      </w:pPr>
      <w:r>
        <w:t xml:space="preserve">providing approved anaphylaxis management training (refer to </w:t>
      </w:r>
      <w:r w:rsidRPr="00AE3467">
        <w:rPr>
          <w:i/>
        </w:rPr>
        <w:t>Definitions</w:t>
      </w:r>
      <w:r w:rsidRPr="005B38EC">
        <w:t>)</w:t>
      </w:r>
      <w:r>
        <w:t xml:space="preserve"> to staff as required under the National Regulations</w:t>
      </w:r>
    </w:p>
    <w:p w:rsidR="00167A07" w:rsidRDefault="00167A07" w:rsidP="007F3A25">
      <w:pPr>
        <w:pStyle w:val="Bullets1"/>
        <w:ind w:left="284" w:hanging="284"/>
      </w:pPr>
      <w:r>
        <w:t>ensuring t</w:t>
      </w:r>
      <w:r w:rsidRPr="00954F81">
        <w:t xml:space="preserve">hat at least one educator </w:t>
      </w:r>
      <w:r>
        <w:t xml:space="preserve">with </w:t>
      </w:r>
      <w:r w:rsidRPr="00954F81">
        <w:t xml:space="preserve">current approved </w:t>
      </w:r>
      <w:r>
        <w:t xml:space="preserve">anaphylaxis management training (refer to </w:t>
      </w:r>
      <w:r w:rsidRPr="00AE3467">
        <w:rPr>
          <w:i/>
        </w:rPr>
        <w:t>Definitions</w:t>
      </w:r>
      <w:r>
        <w:t>) is in attendance and immediately available at all times the service is in operation (</w:t>
      </w:r>
      <w:r w:rsidRPr="00D73A08">
        <w:t>Reg</w:t>
      </w:r>
      <w:r>
        <w:t>ulations</w:t>
      </w:r>
      <w:r w:rsidRPr="00D73A08">
        <w:t xml:space="preserve"> 136</w:t>
      </w:r>
      <w:r>
        <w:t>, 137)</w:t>
      </w:r>
    </w:p>
    <w:p w:rsidR="00167A07" w:rsidRPr="00AE3467" w:rsidRDefault="00167A07" w:rsidP="007F3A25">
      <w:pPr>
        <w:pStyle w:val="Bullets1"/>
        <w:ind w:left="284" w:hanging="284"/>
        <w:rPr>
          <w:i/>
        </w:rPr>
      </w:pPr>
      <w:r>
        <w:t xml:space="preserve">ensuring the Nominated Supervisor, educators, staff members, students and volunteers at the service are provided with a copy of the </w:t>
      </w:r>
      <w:r w:rsidRPr="00AE3467">
        <w:rPr>
          <w:i/>
        </w:rPr>
        <w:t>Anaphylaxis Policy</w:t>
      </w:r>
      <w:r>
        <w:t xml:space="preserve"> and the </w:t>
      </w:r>
      <w:r w:rsidRPr="00AE3467">
        <w:rPr>
          <w:i/>
        </w:rPr>
        <w:t>Dealing with Medical Conditions Policy</w:t>
      </w:r>
    </w:p>
    <w:p w:rsidR="00167A07" w:rsidRDefault="00167A07" w:rsidP="007F3A25">
      <w:pPr>
        <w:pStyle w:val="Bullets1"/>
        <w:ind w:left="284" w:hanging="284"/>
      </w:pPr>
      <w:r>
        <w:t xml:space="preserve">ensuring parents/guardians and others at the service are provided with a copy of the </w:t>
      </w:r>
      <w:r w:rsidRPr="00AE3467">
        <w:rPr>
          <w:i/>
        </w:rPr>
        <w:t xml:space="preserve">Anaphylaxis Policy </w:t>
      </w:r>
      <w:r>
        <w:t xml:space="preserve">and the </w:t>
      </w:r>
      <w:r w:rsidRPr="00AE3467">
        <w:rPr>
          <w:i/>
        </w:rPr>
        <w:t>Dealing with Medical Conditions Policy</w:t>
      </w:r>
      <w:r>
        <w:rPr>
          <w:i/>
        </w:rPr>
        <w:t xml:space="preserve"> </w:t>
      </w:r>
      <w:r w:rsidRPr="00157CC4">
        <w:t>(Regulation 91)</w:t>
      </w:r>
    </w:p>
    <w:p w:rsidR="00167A07" w:rsidRPr="00954F81" w:rsidRDefault="00167A07" w:rsidP="007F3A25">
      <w:pPr>
        <w:pStyle w:val="Bullets1"/>
        <w:ind w:left="284" w:hanging="284"/>
      </w:pPr>
      <w:r>
        <w:t xml:space="preserve">ensuring </w:t>
      </w:r>
      <w:r w:rsidRPr="00954F81">
        <w:t xml:space="preserve">that </w:t>
      </w:r>
      <w:r>
        <w:t xml:space="preserve">staff </w:t>
      </w:r>
      <w:r w:rsidRPr="00954F81">
        <w:t xml:space="preserve">practice </w:t>
      </w:r>
      <w:r>
        <w:t xml:space="preserve">administration of treatment for anaphylaxis using an </w:t>
      </w:r>
      <w:r w:rsidRPr="00954F81">
        <w:t xml:space="preserve">adrenaline </w:t>
      </w:r>
      <w:r w:rsidR="005B38EC">
        <w:br/>
      </w:r>
      <w:r w:rsidR="005822FF">
        <w:t>autoinjector</w:t>
      </w:r>
      <w:r w:rsidRPr="00954F81">
        <w:t xml:space="preserve"> </w:t>
      </w:r>
      <w:r>
        <w:t xml:space="preserve">trainer at </w:t>
      </w:r>
      <w:r w:rsidRPr="00954F81">
        <w:t>least annually</w:t>
      </w:r>
      <w:r>
        <w:t xml:space="preserve">, and preferably </w:t>
      </w:r>
      <w:r w:rsidRPr="00954F81">
        <w:t>quarterly</w:t>
      </w:r>
      <w:r>
        <w:t>, and that participation is documented on the staff record</w:t>
      </w:r>
    </w:p>
    <w:p w:rsidR="00167A07" w:rsidRPr="00A9374C" w:rsidRDefault="00167A07" w:rsidP="007F3A25">
      <w:pPr>
        <w:pStyle w:val="Bullets1"/>
        <w:ind w:left="284" w:hanging="284"/>
      </w:pPr>
      <w:r>
        <w:t xml:space="preserve">ensuring the details of approved anaphylaxis management training (refer to </w:t>
      </w:r>
      <w:r w:rsidRPr="00AE3467">
        <w:rPr>
          <w:i/>
        </w:rPr>
        <w:t>Definitions</w:t>
      </w:r>
      <w:r>
        <w:t xml:space="preserve">) are included on the </w:t>
      </w:r>
      <w:r w:rsidRPr="00646C6D">
        <w:t xml:space="preserve">staff record (refer to </w:t>
      </w:r>
      <w:r w:rsidRPr="00AE3467">
        <w:rPr>
          <w:i/>
        </w:rPr>
        <w:t>Definitions</w:t>
      </w:r>
      <w:r w:rsidRPr="00646C6D">
        <w:t>),</w:t>
      </w:r>
      <w:r w:rsidRPr="00157CC4">
        <w:t xml:space="preserve"> </w:t>
      </w:r>
      <w:r w:rsidRPr="00605A5B">
        <w:t xml:space="preserve">including </w:t>
      </w:r>
      <w:r>
        <w:t xml:space="preserve">details of </w:t>
      </w:r>
      <w:r w:rsidRPr="00A9374C">
        <w:t xml:space="preserve">training in the </w:t>
      </w:r>
      <w:r>
        <w:t>use</w:t>
      </w:r>
      <w:r w:rsidRPr="00A9374C">
        <w:t xml:space="preserve"> of </w:t>
      </w:r>
      <w:r>
        <w:t>an</w:t>
      </w:r>
      <w:r w:rsidRPr="00A9374C">
        <w:t xml:space="preserve"> </w:t>
      </w:r>
      <w:r w:rsidR="005B38EC">
        <w:br/>
      </w:r>
      <w:r w:rsidR="00964B57">
        <w:t>autoinjector</w:t>
      </w:r>
      <w:r w:rsidRPr="00A9374C">
        <w:t xml:space="preserve"> (Regulations 146,</w:t>
      </w:r>
      <w:r>
        <w:t xml:space="preserve"> </w:t>
      </w:r>
      <w:r w:rsidRPr="00A9374C">
        <w:t>147)</w:t>
      </w:r>
    </w:p>
    <w:p w:rsidR="00167A07" w:rsidRDefault="00167A07" w:rsidP="007F3A25">
      <w:pPr>
        <w:pStyle w:val="Bullets1"/>
        <w:ind w:left="284" w:hanging="284"/>
      </w:pPr>
      <w:r>
        <w:t>ensuring that parents/guardians or a person authorised in the enrolment record provide written consent to the medical treatment or ambulance transportation of a child in the event of an emergency (Regulation 161), and that this authorisation is kept in the enrolment record for each child</w:t>
      </w:r>
    </w:p>
    <w:p w:rsidR="00167A07" w:rsidRDefault="00167A07" w:rsidP="007F3A25">
      <w:pPr>
        <w:pStyle w:val="Bullets1"/>
        <w:ind w:left="284" w:hanging="284"/>
      </w:pPr>
      <w:r>
        <w:t xml:space="preserve">ensuring that parents/guardians or a person authorised in the child’s enrolment record provide written authorisation for excursions outside the service premises (Regulation 102) (refer to </w:t>
      </w:r>
      <w:r w:rsidRPr="00AE3467">
        <w:rPr>
          <w:i/>
        </w:rPr>
        <w:t>Excursions and Service Events Policy</w:t>
      </w:r>
      <w:r w:rsidR="006A3A0B">
        <w:t>)</w:t>
      </w:r>
    </w:p>
    <w:p w:rsidR="00F71AC9" w:rsidRDefault="00167A07" w:rsidP="007F3A25">
      <w:pPr>
        <w:pStyle w:val="Bullets1"/>
        <w:ind w:left="284" w:hanging="284"/>
      </w:pPr>
      <w:r>
        <w:t xml:space="preserve">identifying children </w:t>
      </w:r>
      <w:r w:rsidR="00DE4529">
        <w:t xml:space="preserve">at risk of </w:t>
      </w:r>
      <w:r>
        <w:t>anaphylaxis during the enrolment process and informing staff</w:t>
      </w:r>
    </w:p>
    <w:p w:rsidR="00842A76" w:rsidRDefault="00842A76" w:rsidP="00427EF9">
      <w:pPr>
        <w:pStyle w:val="Bullets1"/>
        <w:ind w:left="284" w:hanging="284"/>
      </w:pPr>
      <w:proofErr w:type="gramStart"/>
      <w:r>
        <w:t>following</w:t>
      </w:r>
      <w:proofErr w:type="gramEnd"/>
      <w:r>
        <w:t xml:space="preserve"> appropriate reporting procedures set out in the </w:t>
      </w:r>
      <w:r>
        <w:rPr>
          <w:i/>
        </w:rPr>
        <w:t>Incident, Injury, Trauma and Illness Policy</w:t>
      </w:r>
      <w:r>
        <w:t xml:space="preserve"> in the event that a child is ill, or is involved in a medical emergency or an incident at the service that results in injury or trauma</w:t>
      </w:r>
      <w:r w:rsidR="003059E3">
        <w:t>.</w:t>
      </w:r>
      <w:r w:rsidR="00C55433">
        <w:t xml:space="preserve"> </w:t>
      </w:r>
    </w:p>
    <w:p w:rsidR="00167A07" w:rsidRPr="00D91630" w:rsidRDefault="00167A07" w:rsidP="00733B7B">
      <w:pPr>
        <w:pStyle w:val="Heading4"/>
        <w:spacing w:before="170"/>
      </w:pPr>
      <w:r w:rsidRPr="00D91630">
        <w:t xml:space="preserve">In services where a child diagnosed </w:t>
      </w:r>
      <w:r w:rsidR="005B38EC">
        <w:t xml:space="preserve">as </w:t>
      </w:r>
      <w:r w:rsidR="003657FA">
        <w:t>at risk</w:t>
      </w:r>
      <w:r w:rsidRPr="00D91630">
        <w:t xml:space="preserve"> of anaphylaxis is enrolled, the Approved Provider is also responsible for:</w:t>
      </w:r>
    </w:p>
    <w:p w:rsidR="00167A07" w:rsidRPr="00954F81" w:rsidRDefault="00167A07" w:rsidP="00694CB7">
      <w:pPr>
        <w:pStyle w:val="Bullets1"/>
        <w:ind w:left="284" w:hanging="284"/>
      </w:pPr>
      <w:r>
        <w:t>d</w:t>
      </w:r>
      <w:r w:rsidRPr="00954F81">
        <w:t xml:space="preserve">isplaying a </w:t>
      </w:r>
      <w:r>
        <w:t xml:space="preserve">notice </w:t>
      </w:r>
      <w:r w:rsidRPr="00954F81">
        <w:t xml:space="preserve">prominently at the service stating that a child diagnosed </w:t>
      </w:r>
      <w:r>
        <w:t xml:space="preserve">as </w:t>
      </w:r>
      <w:r w:rsidR="003657FA">
        <w:t>at risk</w:t>
      </w:r>
      <w:r w:rsidRPr="00954F81">
        <w:t xml:space="preserve"> of anaphylaxis is being cared for </w:t>
      </w:r>
      <w:r>
        <w:t>and/</w:t>
      </w:r>
      <w:r w:rsidRPr="00954F81">
        <w:t xml:space="preserve">or educated </w:t>
      </w:r>
      <w:r>
        <w:t>by</w:t>
      </w:r>
      <w:r w:rsidRPr="00954F81">
        <w:t xml:space="preserve"> the service</w:t>
      </w:r>
      <w:r>
        <w:t xml:space="preserve"> (Regulation 173(2)(f))</w:t>
      </w:r>
    </w:p>
    <w:p w:rsidR="00167A07" w:rsidRDefault="00167A07" w:rsidP="00694CB7">
      <w:pPr>
        <w:pStyle w:val="Bullets1"/>
        <w:ind w:left="284" w:hanging="284"/>
      </w:pPr>
      <w:r>
        <w:t xml:space="preserve">ensuring the </w:t>
      </w:r>
      <w:r w:rsidRPr="00AE3467">
        <w:rPr>
          <w:i/>
        </w:rPr>
        <w:t xml:space="preserve">Enrolment checklist for children diagnosed as </w:t>
      </w:r>
      <w:r w:rsidR="003657FA">
        <w:rPr>
          <w:i/>
        </w:rPr>
        <w:t>at risk</w:t>
      </w:r>
      <w:r w:rsidRPr="00AE3467">
        <w:rPr>
          <w:i/>
        </w:rPr>
        <w:t xml:space="preserve"> of anaphylaxis</w:t>
      </w:r>
      <w:r>
        <w:t xml:space="preserve"> (refer to Attachment 2) is completed</w:t>
      </w:r>
    </w:p>
    <w:p w:rsidR="00167A07" w:rsidRPr="00DA7192" w:rsidRDefault="00167A07" w:rsidP="00694CB7">
      <w:pPr>
        <w:pStyle w:val="Bullets1"/>
        <w:ind w:left="284" w:hanging="284"/>
      </w:pPr>
      <w:r>
        <w:rPr>
          <w:rFonts w:cs="Arial"/>
        </w:rPr>
        <w:t>e</w:t>
      </w:r>
      <w:r w:rsidRPr="00DA7192">
        <w:rPr>
          <w:rFonts w:cs="Arial"/>
        </w:rPr>
        <w:t>nsuring a</w:t>
      </w:r>
      <w:r>
        <w:rPr>
          <w:rFonts w:cs="Arial"/>
        </w:rPr>
        <w:t xml:space="preserve">n </w:t>
      </w:r>
      <w:r w:rsidR="00754611">
        <w:rPr>
          <w:rFonts w:cs="Arial"/>
        </w:rPr>
        <w:t xml:space="preserve">ASCIA </w:t>
      </w:r>
      <w:r w:rsidR="005D6A4C">
        <w:rPr>
          <w:rFonts w:cs="Arial"/>
        </w:rPr>
        <w:t>a</w:t>
      </w:r>
      <w:r w:rsidR="00754611">
        <w:rPr>
          <w:rFonts w:cs="Arial"/>
        </w:rPr>
        <w:t xml:space="preserve">ction </w:t>
      </w:r>
      <w:r w:rsidR="005D6A4C">
        <w:rPr>
          <w:rFonts w:cs="Arial"/>
        </w:rPr>
        <w:t>p</w:t>
      </w:r>
      <w:r w:rsidR="00754611">
        <w:rPr>
          <w:rFonts w:cs="Arial"/>
        </w:rPr>
        <w:t xml:space="preserve">lan for </w:t>
      </w:r>
      <w:r w:rsidR="005D6A4C">
        <w:rPr>
          <w:rFonts w:cs="Arial"/>
        </w:rPr>
        <w:t>a</w:t>
      </w:r>
      <w:r w:rsidR="00754611">
        <w:rPr>
          <w:rFonts w:cs="Arial"/>
        </w:rPr>
        <w:t>naphylaxis</w:t>
      </w:r>
      <w:r>
        <w:rPr>
          <w:rFonts w:cs="Arial"/>
        </w:rPr>
        <w:t xml:space="preserve">, </w:t>
      </w:r>
      <w:r w:rsidRPr="00DA7192">
        <w:rPr>
          <w:rFonts w:cs="Arial"/>
        </w:rPr>
        <w:t>risk management plan</w:t>
      </w:r>
      <w:r>
        <w:rPr>
          <w:rFonts w:cs="Arial"/>
        </w:rPr>
        <w:t xml:space="preserve"> (refer to Attachment 3) and communications plan</w:t>
      </w:r>
      <w:r w:rsidRPr="00DA7192">
        <w:rPr>
          <w:rFonts w:cs="Arial"/>
        </w:rPr>
        <w:t xml:space="preserve"> </w:t>
      </w:r>
      <w:r>
        <w:rPr>
          <w:rFonts w:cs="Arial"/>
        </w:rPr>
        <w:t>are</w:t>
      </w:r>
      <w:r w:rsidRPr="00DA7192">
        <w:rPr>
          <w:rFonts w:cs="Arial"/>
        </w:rPr>
        <w:t xml:space="preserve"> developed for each child at </w:t>
      </w:r>
      <w:r w:rsidRPr="00157CC4">
        <w:t xml:space="preserve">the service </w:t>
      </w:r>
      <w:r>
        <w:t xml:space="preserve">who has been </w:t>
      </w:r>
      <w:r w:rsidR="00754611">
        <w:t xml:space="preserve">medically </w:t>
      </w:r>
      <w:r w:rsidRPr="00DA7192">
        <w:rPr>
          <w:rFonts w:cs="Arial"/>
        </w:rPr>
        <w:t xml:space="preserve">diagnosed </w:t>
      </w:r>
      <w:r>
        <w:rPr>
          <w:rFonts w:cs="Arial"/>
        </w:rPr>
        <w:t xml:space="preserve">as </w:t>
      </w:r>
      <w:r w:rsidR="003657FA">
        <w:rPr>
          <w:rFonts w:cs="Arial"/>
        </w:rPr>
        <w:t>at risk</w:t>
      </w:r>
      <w:r>
        <w:rPr>
          <w:rFonts w:cs="Arial"/>
        </w:rPr>
        <w:t xml:space="preserve"> of anaphylaxis</w:t>
      </w:r>
      <w:r w:rsidRPr="00DA7192">
        <w:rPr>
          <w:rFonts w:cs="Arial"/>
        </w:rPr>
        <w:t>, in consultation with that child’s parents/guardians</w:t>
      </w:r>
      <w:r>
        <w:rPr>
          <w:rFonts w:cs="Arial"/>
        </w:rPr>
        <w:t xml:space="preserve"> and with a registered medical practitioner </w:t>
      </w:r>
      <w:r w:rsidRPr="00DA7192">
        <w:rPr>
          <w:rFonts w:cs="Arial"/>
        </w:rPr>
        <w:t>(Attachment 3)</w:t>
      </w:r>
    </w:p>
    <w:p w:rsidR="00167A07" w:rsidRDefault="00167A07" w:rsidP="00694CB7">
      <w:pPr>
        <w:pStyle w:val="Bullets1"/>
        <w:ind w:left="284" w:hanging="284"/>
      </w:pPr>
      <w:r>
        <w:t xml:space="preserve">ensuring that all children diagnosed as </w:t>
      </w:r>
      <w:r w:rsidR="003657FA">
        <w:t>at risk</w:t>
      </w:r>
      <w:r>
        <w:t xml:space="preserve"> of anaphylaxis have details of their allergy, their </w:t>
      </w:r>
      <w:r w:rsidR="00754611">
        <w:t xml:space="preserve">ASCIA </w:t>
      </w:r>
      <w:r w:rsidR="005D6A4C">
        <w:t>action</w:t>
      </w:r>
      <w:r w:rsidR="00754611">
        <w:t xml:space="preserve"> </w:t>
      </w:r>
      <w:r w:rsidR="005D6A4C">
        <w:t>p</w:t>
      </w:r>
      <w:r w:rsidR="00754611">
        <w:t xml:space="preserve">lan for </w:t>
      </w:r>
      <w:r>
        <w:t>anaphylaxis and their risk minimisation plan filed with their enrolment record (Regulation 162)</w:t>
      </w:r>
    </w:p>
    <w:p w:rsidR="00167A07" w:rsidRDefault="00167A07" w:rsidP="00694CB7">
      <w:pPr>
        <w:pStyle w:val="Bullets1"/>
        <w:ind w:left="284" w:hanging="284"/>
      </w:pPr>
      <w:r>
        <w:t>ensuring a medication record is kept for each child to who</w:t>
      </w:r>
      <w:r w:rsidR="005D6A4C">
        <w:t>m</w:t>
      </w:r>
      <w:r>
        <w:t xml:space="preserve"> medication is to be administered by the service (Regulation 92)</w:t>
      </w:r>
    </w:p>
    <w:p w:rsidR="00167A07" w:rsidRDefault="00167A07" w:rsidP="00694CB7">
      <w:pPr>
        <w:pStyle w:val="Bullets1"/>
        <w:ind w:left="284" w:hanging="284"/>
      </w:pPr>
      <w:proofErr w:type="gramStart"/>
      <w:r>
        <w:lastRenderedPageBreak/>
        <w:t>ensuring</w:t>
      </w:r>
      <w:proofErr w:type="gramEnd"/>
      <w:r>
        <w:t xml:space="preserve"> parents/guardians of all children </w:t>
      </w:r>
      <w:r w:rsidR="00DE4529">
        <w:t xml:space="preserve">at risk of </w:t>
      </w:r>
      <w:r>
        <w:t xml:space="preserve">anaphylaxis provide an unused, in-date adrenaline </w:t>
      </w:r>
      <w:r w:rsidR="005822FF">
        <w:t>autoinjector</w:t>
      </w:r>
      <w:r>
        <w:t xml:space="preserve"> at all times their child is attending the service. Where this is not provided, children will be unable to </w:t>
      </w:r>
      <w:r w:rsidRPr="00954F81">
        <w:t>attend the service</w:t>
      </w:r>
      <w:r w:rsidR="001E72ED">
        <w:t>. They must be kept by the service and not to be taken home.</w:t>
      </w:r>
    </w:p>
    <w:p w:rsidR="00167A07" w:rsidRPr="00134D8E" w:rsidRDefault="00167A07" w:rsidP="00694CB7">
      <w:pPr>
        <w:pStyle w:val="Bullets1"/>
        <w:ind w:left="284" w:hanging="284"/>
      </w:pPr>
      <w:r w:rsidRPr="00134D8E">
        <w:t xml:space="preserve">ensuring that the child’s </w:t>
      </w:r>
      <w:r w:rsidR="00754611">
        <w:t xml:space="preserve">ASCIA </w:t>
      </w:r>
      <w:r w:rsidR="005D6A4C">
        <w:t>a</w:t>
      </w:r>
      <w:r w:rsidR="00754611">
        <w:t xml:space="preserve">ction </w:t>
      </w:r>
      <w:r w:rsidR="005D6A4C">
        <w:t>p</w:t>
      </w:r>
      <w:r w:rsidR="00754611">
        <w:t xml:space="preserve">lan for </w:t>
      </w:r>
      <w:r w:rsidRPr="00134D8E">
        <w:t xml:space="preserve">anaphylaxis is specific to the brand of adrenaline </w:t>
      </w:r>
      <w:r w:rsidR="005822FF">
        <w:t>autoinjector</w:t>
      </w:r>
      <w:r w:rsidRPr="00134D8E">
        <w:t xml:space="preserve"> prescribed</w:t>
      </w:r>
      <w:r>
        <w:t xml:space="preserve"> </w:t>
      </w:r>
      <w:r w:rsidRPr="00134D8E">
        <w:t xml:space="preserve">by the child’s </w:t>
      </w:r>
      <w:r w:rsidR="006A3A0B">
        <w:t>medical practitioner</w:t>
      </w:r>
    </w:p>
    <w:p w:rsidR="00167A07" w:rsidRPr="00062E21" w:rsidRDefault="00167A07" w:rsidP="00694CB7">
      <w:pPr>
        <w:pStyle w:val="Bullets1"/>
        <w:ind w:left="284" w:hanging="284"/>
      </w:pPr>
      <w:r w:rsidRPr="00062E21">
        <w:t>implementing a procedure for first aid treatment for anaphylaxis consistent with current national recommendations (refer to Attachment 4) and ensuring all staff ar</w:t>
      </w:r>
      <w:r w:rsidR="006A3A0B">
        <w:t>e aware of the procedure</w:t>
      </w:r>
    </w:p>
    <w:p w:rsidR="00167A07" w:rsidRDefault="00167A07" w:rsidP="00694CB7">
      <w:pPr>
        <w:pStyle w:val="Bullets1"/>
        <w:ind w:left="284" w:hanging="284"/>
      </w:pPr>
      <w:r>
        <w:t xml:space="preserve">ensuring adequate provision and maintenance of </w:t>
      </w:r>
      <w:r>
        <w:rPr>
          <w:bCs/>
        </w:rPr>
        <w:t>a</w:t>
      </w:r>
      <w:r w:rsidRPr="00512BDE">
        <w:rPr>
          <w:bCs/>
        </w:rPr>
        <w:t xml:space="preserve">drenaline </w:t>
      </w:r>
      <w:r w:rsidR="000E22A1">
        <w:rPr>
          <w:bCs/>
        </w:rPr>
        <w:t>autoinjector</w:t>
      </w:r>
      <w:r w:rsidRPr="00512BDE">
        <w:rPr>
          <w:bCs/>
        </w:rPr>
        <w:t xml:space="preserve"> kit</w:t>
      </w:r>
      <w:r>
        <w:rPr>
          <w:bCs/>
        </w:rPr>
        <w:t>s</w:t>
      </w:r>
      <w:r w:rsidRPr="00954F81" w:rsidDel="00512BDE">
        <w:t xml:space="preserve"> </w:t>
      </w:r>
      <w:r>
        <w:t xml:space="preserve">(refer to </w:t>
      </w:r>
      <w:r w:rsidRPr="00D14599">
        <w:rPr>
          <w:i/>
        </w:rPr>
        <w:t>Definitions</w:t>
      </w:r>
      <w:r>
        <w:t>)</w:t>
      </w:r>
    </w:p>
    <w:p w:rsidR="00167A07" w:rsidRPr="001E72ED" w:rsidRDefault="00167A07" w:rsidP="00694CB7">
      <w:pPr>
        <w:pStyle w:val="Bullets1"/>
        <w:ind w:left="284" w:hanging="284"/>
      </w:pPr>
      <w:r>
        <w:t xml:space="preserve">ensuring the expiry date of the adrenaline </w:t>
      </w:r>
      <w:r w:rsidR="008B1A17">
        <w:t>autoinjector</w:t>
      </w:r>
      <w:r>
        <w:t xml:space="preserve"> is checked regul</w:t>
      </w:r>
      <w:r w:rsidR="006A3A0B">
        <w:t>arly and replaced when required</w:t>
      </w:r>
      <w:r w:rsidR="00754611">
        <w:t xml:space="preserve"> </w:t>
      </w:r>
      <w:r w:rsidR="00754611" w:rsidRPr="001E72ED">
        <w:t xml:space="preserve">and the liquid in the </w:t>
      </w:r>
      <w:proofErr w:type="spellStart"/>
      <w:r w:rsidR="004B7E47" w:rsidRPr="001E72ED">
        <w:t>EpiPen</w:t>
      </w:r>
      <w:proofErr w:type="spellEnd"/>
      <w:r w:rsidR="00754611" w:rsidRPr="001E72ED">
        <w:t>/</w:t>
      </w:r>
      <w:proofErr w:type="spellStart"/>
      <w:r w:rsidR="004B7E47" w:rsidRPr="001E72ED">
        <w:t>EpiPen</w:t>
      </w:r>
      <w:proofErr w:type="spellEnd"/>
      <w:r w:rsidR="00754611" w:rsidRPr="001E72ED">
        <w:t xml:space="preserve"> </w:t>
      </w:r>
      <w:proofErr w:type="spellStart"/>
      <w:r w:rsidR="00754611" w:rsidRPr="001E72ED">
        <w:t>Jnr</w:t>
      </w:r>
      <w:proofErr w:type="spellEnd"/>
      <w:r w:rsidR="00754611" w:rsidRPr="001E72ED">
        <w:t xml:space="preserve"> is clear</w:t>
      </w:r>
      <w:r w:rsidR="00B85F30" w:rsidRPr="001E72ED">
        <w:t xml:space="preserve"> </w:t>
      </w:r>
    </w:p>
    <w:p w:rsidR="00167A07" w:rsidRPr="00066293" w:rsidRDefault="00167A07" w:rsidP="00694CB7">
      <w:pPr>
        <w:pStyle w:val="Bullets1"/>
        <w:ind w:left="284" w:hanging="284"/>
      </w:pPr>
      <w:r w:rsidRPr="00066293">
        <w:t xml:space="preserve">ensuring that a sharps disposal unit is available at the service for the safe disposal of used adrenaline </w:t>
      </w:r>
      <w:r w:rsidR="000C5F46">
        <w:t>autoinjector</w:t>
      </w:r>
      <w:r w:rsidR="00D14599">
        <w:t>s</w:t>
      </w:r>
    </w:p>
    <w:p w:rsidR="00167A07" w:rsidRPr="00D73A08" w:rsidRDefault="00167A07" w:rsidP="00694CB7">
      <w:pPr>
        <w:pStyle w:val="Bullets1"/>
        <w:ind w:left="284" w:hanging="284"/>
      </w:pPr>
      <w:r>
        <w:t>i</w:t>
      </w:r>
      <w:r w:rsidRPr="00954F81">
        <w:t xml:space="preserve">mplementing a communication </w:t>
      </w:r>
      <w:r>
        <w:t>plan</w:t>
      </w:r>
      <w:r w:rsidRPr="00954F81">
        <w:t xml:space="preserve"> and encouraging ongoing communication between parents/guardians and staff regarding the current status of the child’s allergies, this policy and its implementation</w:t>
      </w:r>
    </w:p>
    <w:p w:rsidR="00167A07" w:rsidRDefault="00167A07" w:rsidP="00694CB7">
      <w:pPr>
        <w:pStyle w:val="Bullets1"/>
        <w:ind w:left="284" w:hanging="284"/>
      </w:pPr>
      <w:r>
        <w:t xml:space="preserve">identifying and minimising allergens (refer to </w:t>
      </w:r>
      <w:r w:rsidRPr="00D14599">
        <w:rPr>
          <w:i/>
        </w:rPr>
        <w:t>Definitions</w:t>
      </w:r>
      <w:r w:rsidRPr="005B38EC">
        <w:t>)</w:t>
      </w:r>
      <w:r>
        <w:rPr>
          <w:i/>
        </w:rPr>
        <w:t xml:space="preserve"> </w:t>
      </w:r>
      <w:r w:rsidR="006A3A0B">
        <w:t>at the service, where possible</w:t>
      </w:r>
    </w:p>
    <w:p w:rsidR="00167A07" w:rsidRPr="00B2466D" w:rsidRDefault="00167A07" w:rsidP="00694CB7">
      <w:pPr>
        <w:pStyle w:val="Bullets1"/>
        <w:ind w:left="284" w:hanging="284"/>
        <w:rPr>
          <w:rFonts w:cs="Arial"/>
          <w:i/>
        </w:rPr>
      </w:pPr>
      <w:r>
        <w:t xml:space="preserve">ensuring </w:t>
      </w:r>
      <w:r w:rsidRPr="00954F81">
        <w:t xml:space="preserve">measures are in place to prevent </w:t>
      </w:r>
      <w:r>
        <w:t>cross-</w:t>
      </w:r>
      <w:r w:rsidRPr="00954F81">
        <w:t xml:space="preserve">contamination of </w:t>
      </w:r>
      <w:r>
        <w:t xml:space="preserve">any </w:t>
      </w:r>
      <w:r w:rsidRPr="00954F81">
        <w:t>food given to child</w:t>
      </w:r>
      <w:r>
        <w:t>ren diagnosed as</w:t>
      </w:r>
      <w:r w:rsidRPr="00954F81">
        <w:t xml:space="preserve"> </w:t>
      </w:r>
      <w:r w:rsidR="003657FA">
        <w:t>at risk</w:t>
      </w:r>
      <w:r w:rsidRPr="00954F81">
        <w:t xml:space="preserve"> of anaphylaxis</w:t>
      </w:r>
      <w:r>
        <w:t xml:space="preserve"> </w:t>
      </w:r>
      <w:r>
        <w:rPr>
          <w:rFonts w:cs="Arial"/>
        </w:rPr>
        <w:t xml:space="preserve">(refer to </w:t>
      </w:r>
      <w:r w:rsidRPr="00D14599">
        <w:rPr>
          <w:rFonts w:cs="Arial"/>
          <w:i/>
        </w:rPr>
        <w:t>Nutrition and Active Play Policy</w:t>
      </w:r>
      <w:r>
        <w:rPr>
          <w:rFonts w:cs="Arial"/>
        </w:rPr>
        <w:t xml:space="preserve"> and </w:t>
      </w:r>
      <w:r w:rsidRPr="00D14599">
        <w:rPr>
          <w:rFonts w:cs="Arial"/>
          <w:i/>
        </w:rPr>
        <w:t>Food Safety</w:t>
      </w:r>
      <w:r w:rsidRPr="00B2466D">
        <w:rPr>
          <w:rFonts w:cs="Arial"/>
          <w:i/>
        </w:rPr>
        <w:t xml:space="preserve"> </w:t>
      </w:r>
      <w:r w:rsidRPr="00D14599">
        <w:rPr>
          <w:rFonts w:cs="Arial"/>
          <w:i/>
        </w:rPr>
        <w:t>Policy</w:t>
      </w:r>
      <w:r>
        <w:rPr>
          <w:rFonts w:cs="Arial"/>
        </w:rPr>
        <w:t>)</w:t>
      </w:r>
    </w:p>
    <w:p w:rsidR="00167A07" w:rsidRDefault="00167A07" w:rsidP="00694CB7">
      <w:pPr>
        <w:pStyle w:val="Bullets1"/>
        <w:ind w:left="284" w:hanging="284"/>
      </w:pPr>
      <w:r>
        <w:t xml:space="preserve">ensuring that children </w:t>
      </w:r>
      <w:r w:rsidRPr="00B07AC3">
        <w:rPr>
          <w:strike/>
        </w:rPr>
        <w:t xml:space="preserve">with </w:t>
      </w:r>
      <w:r w:rsidR="00C57AF1">
        <w:t xml:space="preserve"> at risk of </w:t>
      </w:r>
      <w:r>
        <w:t>anaphylaxis are not discriminated against in any way</w:t>
      </w:r>
    </w:p>
    <w:p w:rsidR="00167A07" w:rsidRDefault="00167A07" w:rsidP="00694CB7">
      <w:pPr>
        <w:pStyle w:val="Bullets1"/>
        <w:ind w:left="284" w:hanging="284"/>
      </w:pPr>
      <w:r>
        <w:t xml:space="preserve">ensuring that children </w:t>
      </w:r>
      <w:r w:rsidRPr="00B07AC3">
        <w:rPr>
          <w:strike/>
        </w:rPr>
        <w:t>with</w:t>
      </w:r>
      <w:r>
        <w:t xml:space="preserve"> </w:t>
      </w:r>
      <w:r w:rsidR="00C57AF1">
        <w:t xml:space="preserve">at risk of </w:t>
      </w:r>
      <w:r>
        <w:t xml:space="preserve">anaphylaxis can participate in all activities safely and to </w:t>
      </w:r>
      <w:r w:rsidR="006A3A0B">
        <w:t>their full potential</w:t>
      </w:r>
    </w:p>
    <w:p w:rsidR="00167A07" w:rsidRDefault="00167A07" w:rsidP="00694CB7">
      <w:pPr>
        <w:pStyle w:val="Bullets1"/>
        <w:ind w:left="284" w:hanging="284"/>
      </w:pPr>
      <w:r>
        <w:t>immediately communicating any concerns with parents/guardians regarding the management of children diagnosed as</w:t>
      </w:r>
      <w:r w:rsidRPr="00954F81">
        <w:t xml:space="preserve"> </w:t>
      </w:r>
      <w:r w:rsidR="003657FA">
        <w:t>at risk</w:t>
      </w:r>
      <w:r w:rsidRPr="00954F81">
        <w:t xml:space="preserve"> of anaphylaxis</w:t>
      </w:r>
      <w:r>
        <w:t xml:space="preserve"> attending the service</w:t>
      </w:r>
    </w:p>
    <w:p w:rsidR="00167A07" w:rsidRDefault="00167A07" w:rsidP="00694CB7">
      <w:pPr>
        <w:pStyle w:val="Bullets1"/>
        <w:ind w:left="284" w:hanging="284"/>
      </w:pPr>
      <w:r>
        <w:t xml:space="preserve">ensuring that medication is not administered to a child at the service unless it has been authorised and administered in accordance with Regulations 95 and 96 (refer to </w:t>
      </w:r>
      <w:r w:rsidRPr="00D14599">
        <w:rPr>
          <w:i/>
        </w:rPr>
        <w:t>Administration of Medication</w:t>
      </w:r>
      <w:r w:rsidRPr="00D10757">
        <w:rPr>
          <w:i/>
        </w:rPr>
        <w:t xml:space="preserve"> </w:t>
      </w:r>
      <w:r w:rsidRPr="00D14599">
        <w:rPr>
          <w:i/>
        </w:rPr>
        <w:t>Policy</w:t>
      </w:r>
      <w:r>
        <w:t xml:space="preserve"> and</w:t>
      </w:r>
      <w:r w:rsidRPr="00D10757">
        <w:rPr>
          <w:i/>
        </w:rPr>
        <w:t xml:space="preserve"> </w:t>
      </w:r>
      <w:r w:rsidRPr="00D14599">
        <w:rPr>
          <w:i/>
        </w:rPr>
        <w:t>Dealing with Medical Conditions Policy</w:t>
      </w:r>
      <w:r>
        <w:t>)</w:t>
      </w:r>
    </w:p>
    <w:p w:rsidR="00167A07" w:rsidRDefault="00167A07" w:rsidP="00694CB7">
      <w:pPr>
        <w:pStyle w:val="Bullets1"/>
        <w:ind w:left="284" w:hanging="284"/>
      </w:pPr>
      <w:r>
        <w:t>ensuring that parents/guardians of a child and emergency services are notified as soon as is practicable if medication has been administered to that child in an anaphylaxis emergency without authorisation from a parent/guardian or authorised nominee (Regulation 94)</w:t>
      </w:r>
    </w:p>
    <w:p w:rsidR="00167A07" w:rsidRDefault="00167A07" w:rsidP="00694CB7">
      <w:pPr>
        <w:pStyle w:val="Bullets1"/>
        <w:ind w:left="284" w:hanging="284"/>
      </w:pPr>
      <w:r>
        <w:t>ensuring that a medication record is kept that includes all details required by Regulation 92(3) for each child to who</w:t>
      </w:r>
      <w:r w:rsidR="0002265A">
        <w:t>m</w:t>
      </w:r>
      <w:r>
        <w:t xml:space="preserve"> medication is to be administered</w:t>
      </w:r>
    </w:p>
    <w:p w:rsidR="00167A07" w:rsidRDefault="00167A07" w:rsidP="00694CB7">
      <w:pPr>
        <w:pStyle w:val="Bullets1"/>
        <w:ind w:left="284" w:hanging="284"/>
      </w:pPr>
      <w:r>
        <w:t>ensuring that written notice is given to a parent/guardian as soon as is practicable if medication is administered to a child in the case of an emergency</w:t>
      </w:r>
    </w:p>
    <w:p w:rsidR="00167A07" w:rsidRPr="00954F81" w:rsidRDefault="00167A07" w:rsidP="00694CB7">
      <w:pPr>
        <w:pStyle w:val="Bullets1"/>
        <w:ind w:left="284" w:hanging="284"/>
      </w:pPr>
      <w:r>
        <w:t>r</w:t>
      </w:r>
      <w:r w:rsidRPr="00954F81">
        <w:t xml:space="preserve">esponding to complaints and notifying </w:t>
      </w:r>
      <w:r w:rsidR="0045667B">
        <w:t>Department of Education and Training</w:t>
      </w:r>
      <w:r>
        <w:t>,</w:t>
      </w:r>
      <w:r w:rsidRPr="00954F81">
        <w:t xml:space="preserve"> </w:t>
      </w:r>
      <w:r w:rsidRPr="00D73A08">
        <w:t>in writing</w:t>
      </w:r>
      <w:r>
        <w:t xml:space="preserve"> and </w:t>
      </w:r>
      <w:r w:rsidRPr="00954F81">
        <w:t>within 24 hours</w:t>
      </w:r>
      <w:r w:rsidRPr="00D73A08">
        <w:t>, of any incident or complaint in which the health,</w:t>
      </w:r>
      <w:r w:rsidRPr="00954F81">
        <w:t xml:space="preserve"> safety or </w:t>
      </w:r>
      <w:r>
        <w:t>wellbeing</w:t>
      </w:r>
      <w:r w:rsidRPr="00954F81">
        <w:t xml:space="preserve"> of a child may have been </w:t>
      </w:r>
      <w:r w:rsidR="003657FA">
        <w:t>at risk</w:t>
      </w:r>
    </w:p>
    <w:p w:rsidR="00167A07" w:rsidRDefault="00167A07" w:rsidP="00694CB7">
      <w:pPr>
        <w:pStyle w:val="Bullets1"/>
        <w:ind w:left="284" w:hanging="284"/>
      </w:pPr>
      <w:r w:rsidRPr="00DD6A7E">
        <w:t xml:space="preserve">displaying the Australasian Society of Clinical Immunology and Allergy (ASCIA) </w:t>
      </w:r>
      <w:r>
        <w:t xml:space="preserve">(refer to </w:t>
      </w:r>
      <w:r w:rsidRPr="00D14599">
        <w:rPr>
          <w:i/>
        </w:rPr>
        <w:t>Sources</w:t>
      </w:r>
      <w:r>
        <w:t xml:space="preserve">) </w:t>
      </w:r>
      <w:r w:rsidRPr="00DD6A7E">
        <w:t xml:space="preserve">generic poster </w:t>
      </w:r>
      <w:r w:rsidRPr="00D14599">
        <w:rPr>
          <w:i/>
          <w:iCs/>
        </w:rPr>
        <w:t>Action Plan for Anaphylaxis</w:t>
      </w:r>
      <w:r w:rsidRPr="00157CC4">
        <w:t xml:space="preserve"> in key locations at the service</w:t>
      </w:r>
    </w:p>
    <w:p w:rsidR="00167A07" w:rsidRPr="004820B2" w:rsidRDefault="00167A07" w:rsidP="00694CB7">
      <w:pPr>
        <w:pStyle w:val="Bullets1"/>
        <w:ind w:left="284" w:hanging="284"/>
      </w:pPr>
      <w:r w:rsidRPr="00157CC4">
        <w:rPr>
          <w:bCs/>
        </w:rPr>
        <w:t xml:space="preserve">displaying Ambulance Victoria’s </w:t>
      </w:r>
      <w:r w:rsidRPr="00D14599">
        <w:rPr>
          <w:bCs/>
          <w:i/>
        </w:rPr>
        <w:t>AV How to Call Card</w:t>
      </w:r>
      <w:r w:rsidRPr="00157CC4">
        <w:rPr>
          <w:bCs/>
          <w:i/>
        </w:rPr>
        <w:t xml:space="preserve"> </w:t>
      </w:r>
      <w:r w:rsidRPr="00A12F92">
        <w:rPr>
          <w:bCs/>
        </w:rPr>
        <w:t xml:space="preserve">(refer to </w:t>
      </w:r>
      <w:r w:rsidRPr="00D14599">
        <w:rPr>
          <w:bCs/>
          <w:i/>
        </w:rPr>
        <w:t>Definitions</w:t>
      </w:r>
      <w:r w:rsidRPr="00A12F92">
        <w:rPr>
          <w:bCs/>
        </w:rPr>
        <w:t>)</w:t>
      </w:r>
      <w:r>
        <w:rPr>
          <w:bCs/>
          <w:i/>
        </w:rPr>
        <w:t xml:space="preserve"> </w:t>
      </w:r>
      <w:r w:rsidRPr="001566B4">
        <w:rPr>
          <w:bCs/>
        </w:rPr>
        <w:t xml:space="preserve">near </w:t>
      </w:r>
      <w:r>
        <w:rPr>
          <w:bCs/>
        </w:rPr>
        <w:t xml:space="preserve">all </w:t>
      </w:r>
      <w:r w:rsidRPr="001566B4">
        <w:rPr>
          <w:bCs/>
        </w:rPr>
        <w:t>service telephones</w:t>
      </w:r>
    </w:p>
    <w:p w:rsidR="00167A07" w:rsidRPr="00954F81" w:rsidRDefault="00167A07" w:rsidP="00694CB7">
      <w:pPr>
        <w:pStyle w:val="Bullets1"/>
        <w:ind w:left="284" w:hanging="284"/>
      </w:pPr>
      <w:r>
        <w:t>c</w:t>
      </w:r>
      <w:r w:rsidRPr="00954F81">
        <w:t xml:space="preserve">omplying with the </w:t>
      </w:r>
      <w:r>
        <w:t xml:space="preserve">risk minimisation </w:t>
      </w:r>
      <w:r w:rsidRPr="00954F81">
        <w:t>procedures outlined in Attachment 1</w:t>
      </w:r>
    </w:p>
    <w:p w:rsidR="00167A07" w:rsidRDefault="00167A07" w:rsidP="00694CB7">
      <w:pPr>
        <w:pStyle w:val="Bullets1"/>
        <w:spacing w:after="170"/>
        <w:ind w:left="284" w:hanging="284"/>
      </w:pPr>
      <w:proofErr w:type="gramStart"/>
      <w:r>
        <w:t>ensuring</w:t>
      </w:r>
      <w:proofErr w:type="gramEnd"/>
      <w:r>
        <w:t xml:space="preserve"> that e</w:t>
      </w:r>
      <w:r w:rsidRPr="00954F81">
        <w:t>ducators</w:t>
      </w:r>
      <w:r>
        <w:t>/staff</w:t>
      </w:r>
      <w:r w:rsidRPr="00954F81">
        <w:t xml:space="preserve"> </w:t>
      </w:r>
      <w:r>
        <w:t xml:space="preserve">who </w:t>
      </w:r>
      <w:r w:rsidRPr="00954F81">
        <w:t xml:space="preserve">accompany children </w:t>
      </w:r>
      <w:r w:rsidR="003657FA">
        <w:t>at risk</w:t>
      </w:r>
      <w:r>
        <w:t xml:space="preserve"> of anaphylax</w:t>
      </w:r>
      <w:r w:rsidRPr="003F39F7">
        <w:t xml:space="preserve">is outside the service carry a fully equipped </w:t>
      </w:r>
      <w:r w:rsidRPr="003F39F7">
        <w:rPr>
          <w:bCs/>
        </w:rPr>
        <w:t xml:space="preserve">adrenaline </w:t>
      </w:r>
      <w:r w:rsidR="000E22A1" w:rsidRPr="003F39F7">
        <w:rPr>
          <w:bCs/>
        </w:rPr>
        <w:t>autoinjector</w:t>
      </w:r>
      <w:r w:rsidRPr="003F39F7">
        <w:rPr>
          <w:bCs/>
        </w:rPr>
        <w:t xml:space="preserve"> kit</w:t>
      </w:r>
      <w:r w:rsidRPr="003F39F7" w:rsidDel="00512BDE">
        <w:t xml:space="preserve"> </w:t>
      </w:r>
      <w:r w:rsidRPr="003F39F7">
        <w:t xml:space="preserve">(refer to </w:t>
      </w:r>
      <w:r w:rsidRPr="003F39F7">
        <w:rPr>
          <w:i/>
        </w:rPr>
        <w:t>Definitions</w:t>
      </w:r>
      <w:r w:rsidRPr="003F39F7">
        <w:t xml:space="preserve">) </w:t>
      </w:r>
      <w:r w:rsidR="00754611" w:rsidRPr="003F39F7">
        <w:t>along with</w:t>
      </w:r>
      <w:r w:rsidRPr="003F39F7">
        <w:t xml:space="preserve"> the </w:t>
      </w:r>
      <w:r w:rsidR="00754611" w:rsidRPr="003F39F7">
        <w:t xml:space="preserve">ASCIA </w:t>
      </w:r>
      <w:r w:rsidR="0047474E" w:rsidRPr="003F39F7">
        <w:t>a</w:t>
      </w:r>
      <w:r w:rsidR="00754611" w:rsidRPr="003F39F7">
        <w:t xml:space="preserve">ction </w:t>
      </w:r>
      <w:r w:rsidR="0047474E" w:rsidRPr="003F39F7">
        <w:t>p</w:t>
      </w:r>
      <w:r w:rsidR="00754611" w:rsidRPr="003F39F7">
        <w:t>lan</w:t>
      </w:r>
      <w:r w:rsidR="00427B1A" w:rsidRPr="003F39F7">
        <w:t xml:space="preserve"> </w:t>
      </w:r>
      <w:r w:rsidR="00754611" w:rsidRPr="003F39F7">
        <w:t xml:space="preserve">for </w:t>
      </w:r>
      <w:r w:rsidRPr="003F39F7">
        <w:t xml:space="preserve">anaphylaxis for each child diagnosed as </w:t>
      </w:r>
      <w:r w:rsidR="003657FA" w:rsidRPr="003F39F7">
        <w:t>at risk</w:t>
      </w:r>
      <w:r w:rsidRPr="003F39F7">
        <w:t xml:space="preserve"> of anaphylaxis.</w:t>
      </w:r>
    </w:p>
    <w:p w:rsidR="00CA4628" w:rsidRPr="00607CE0" w:rsidRDefault="003F39F7" w:rsidP="00607CE0">
      <w:pPr>
        <w:pStyle w:val="BodyText"/>
        <w:rPr>
          <w:b/>
        </w:rPr>
      </w:pPr>
      <w:r w:rsidRPr="00812EF4">
        <w:pict>
          <v:shape id="Text Box 2" o:spid="_x0000_s1028" type="#_x0000_t202" style="width:446.9pt;height:305.1pt;visibility:visible;mso-left-percent:-10001;mso-top-percent:-10001;mso-position-horizontal:absolute;mso-position-horizontal-relative:char;mso-position-vertical:absolute;mso-position-vertical-relative:line;mso-left-percent:-10001;mso-top-percent:-10001" fillcolor="#ddd" stroked="f">
            <v:textbox style="mso-next-textbox:#Text Box 2;mso-fit-shape-to-text:t" inset=",,,2.3mm">
              <w:txbxContent>
                <w:p w:rsidR="00DE4529" w:rsidRPr="00733B7B" w:rsidRDefault="00DE4529" w:rsidP="00733B7B">
                  <w:pPr>
                    <w:pStyle w:val="Heading4"/>
                    <w:rPr>
                      <w:sz w:val="19"/>
                    </w:rPr>
                  </w:pPr>
                  <w:r w:rsidRPr="00733B7B">
                    <w:rPr>
                      <w:sz w:val="19"/>
                    </w:rPr>
                    <w:t>Risk assessment</w:t>
                  </w:r>
                </w:p>
                <w:p w:rsidR="00DE4529" w:rsidRPr="00733B7B" w:rsidRDefault="00DE4529" w:rsidP="00733B7B">
                  <w:pPr>
                    <w:pStyle w:val="BodyText"/>
                    <w:rPr>
                      <w:sz w:val="19"/>
                    </w:rPr>
                  </w:pPr>
                  <w:r w:rsidRPr="00733B7B">
                    <w:rPr>
                      <w:sz w:val="19"/>
                    </w:rPr>
                    <w:t xml:space="preserve">The National Law and National Regulations do not require a service to </w:t>
                  </w:r>
                  <w:r>
                    <w:rPr>
                      <w:sz w:val="19"/>
                    </w:rPr>
                    <w:t>maintain a stock</w:t>
                  </w:r>
                  <w:r w:rsidRPr="00733B7B">
                    <w:rPr>
                      <w:sz w:val="19"/>
                    </w:rPr>
                    <w:t xml:space="preserve"> of adrenaline </w:t>
                  </w:r>
                  <w:proofErr w:type="spellStart"/>
                  <w:r>
                    <w:rPr>
                      <w:sz w:val="19"/>
                    </w:rPr>
                    <w:t>autoinjectors</w:t>
                  </w:r>
                  <w:proofErr w:type="spellEnd"/>
                  <w:r>
                    <w:rPr>
                      <w:sz w:val="19"/>
                    </w:rPr>
                    <w:t xml:space="preserve"> </w:t>
                  </w:r>
                  <w:r w:rsidRPr="00733B7B">
                    <w:rPr>
                      <w:sz w:val="19"/>
                    </w:rPr>
                    <w:t>at the service</w:t>
                  </w:r>
                  <w:r>
                    <w:rPr>
                      <w:sz w:val="19"/>
                    </w:rPr>
                    <w:t xml:space="preserve"> premises</w:t>
                  </w:r>
                  <w:r w:rsidRPr="00733B7B">
                    <w:rPr>
                      <w:sz w:val="19"/>
                    </w:rPr>
                    <w:t xml:space="preserve"> to </w:t>
                  </w:r>
                  <w:r>
                    <w:rPr>
                      <w:sz w:val="19"/>
                    </w:rPr>
                    <w:t xml:space="preserve">use in an </w:t>
                  </w:r>
                  <w:r w:rsidRPr="00733B7B">
                    <w:rPr>
                      <w:sz w:val="19"/>
                    </w:rPr>
                    <w:t>emergen</w:t>
                  </w:r>
                  <w:r>
                    <w:rPr>
                      <w:sz w:val="19"/>
                    </w:rPr>
                    <w:t>cy</w:t>
                  </w:r>
                  <w:r w:rsidRPr="00733B7B">
                    <w:rPr>
                      <w:sz w:val="19"/>
                    </w:rPr>
                    <w:t xml:space="preserve">. However, </w:t>
                  </w:r>
                  <w:r>
                    <w:rPr>
                      <w:sz w:val="19"/>
                    </w:rPr>
                    <w:t>ELAA</w:t>
                  </w:r>
                  <w:r w:rsidRPr="00733B7B">
                    <w:rPr>
                      <w:sz w:val="19"/>
                    </w:rPr>
                    <w:t xml:space="preserve"> recommends that the Approved Provider undertakes a risk assessment in consultation with the Nominated Supervisor, </w:t>
                  </w:r>
                  <w:r w:rsidR="003F39F7">
                    <w:rPr>
                      <w:sz w:val="19"/>
                    </w:rPr>
                    <w:t>Persons in day to day charge</w:t>
                  </w:r>
                  <w:r w:rsidRPr="00733B7B">
                    <w:rPr>
                      <w:sz w:val="19"/>
                    </w:rPr>
                    <w:t xml:space="preserve"> and other educators, to inform a decision on whether the service should carry its own </w:t>
                  </w:r>
                  <w:r>
                    <w:rPr>
                      <w:sz w:val="19"/>
                    </w:rPr>
                    <w:t>supply of these devices</w:t>
                  </w:r>
                  <w:r w:rsidRPr="00733B7B">
                    <w:rPr>
                      <w:sz w:val="19"/>
                    </w:rPr>
                    <w:t>. This decision will also be informed by considerations such as distance to the nearest medical facility</w:t>
                  </w:r>
                  <w:r>
                    <w:rPr>
                      <w:sz w:val="19"/>
                    </w:rPr>
                    <w:t xml:space="preserve"> and</w:t>
                  </w:r>
                  <w:r w:rsidRPr="00733B7B">
                    <w:rPr>
                      <w:sz w:val="19"/>
                    </w:rPr>
                    <w:t xml:space="preserve"> response times required for ambulance services to reach the service </w:t>
                  </w:r>
                  <w:r>
                    <w:rPr>
                      <w:sz w:val="19"/>
                    </w:rPr>
                    <w:t xml:space="preserve">premises </w:t>
                  </w:r>
                  <w:r w:rsidRPr="00733B7B">
                    <w:rPr>
                      <w:sz w:val="19"/>
                    </w:rPr>
                    <w:t>etc.</w:t>
                  </w:r>
                </w:p>
                <w:p w:rsidR="00DE4529" w:rsidRPr="00733B7B" w:rsidRDefault="00DE4529" w:rsidP="00733B7B">
                  <w:pPr>
                    <w:pStyle w:val="BodyText3ptAfter"/>
                    <w:rPr>
                      <w:sz w:val="19"/>
                    </w:rPr>
                  </w:pPr>
                  <w:r w:rsidRPr="00733B7B">
                    <w:rPr>
                      <w:sz w:val="19"/>
                    </w:rPr>
                    <w:t xml:space="preserve">If the Approved Provider decides that the service should </w:t>
                  </w:r>
                  <w:r>
                    <w:rPr>
                      <w:sz w:val="19"/>
                    </w:rPr>
                    <w:t>maintain</w:t>
                  </w:r>
                  <w:r w:rsidRPr="00733B7B">
                    <w:rPr>
                      <w:sz w:val="19"/>
                    </w:rPr>
                    <w:t xml:space="preserve"> its own s</w:t>
                  </w:r>
                  <w:r>
                    <w:rPr>
                      <w:sz w:val="19"/>
                    </w:rPr>
                    <w:t>upply</w:t>
                  </w:r>
                  <w:r w:rsidRPr="00733B7B">
                    <w:rPr>
                      <w:sz w:val="19"/>
                    </w:rPr>
                    <w:t xml:space="preserve"> of adrenaline </w:t>
                  </w:r>
                  <w:proofErr w:type="spellStart"/>
                  <w:r>
                    <w:rPr>
                      <w:sz w:val="19"/>
                    </w:rPr>
                    <w:t>autoinjectors</w:t>
                  </w:r>
                  <w:proofErr w:type="spellEnd"/>
                  <w:r w:rsidRPr="00733B7B">
                    <w:rPr>
                      <w:sz w:val="19"/>
                    </w:rPr>
                    <w:t xml:space="preserve">, it is the responsibility of the Approved Provider to ensure </w:t>
                  </w:r>
                  <w:r>
                    <w:rPr>
                      <w:sz w:val="19"/>
                    </w:rPr>
                    <w:t>that</w:t>
                  </w:r>
                  <w:r w:rsidRPr="00733B7B">
                    <w:rPr>
                      <w:sz w:val="19"/>
                    </w:rPr>
                    <w:t>:</w:t>
                  </w:r>
                </w:p>
                <w:p w:rsidR="00DE4529" w:rsidRPr="00733B7B" w:rsidRDefault="00DE4529" w:rsidP="00693A5F">
                  <w:pPr>
                    <w:pStyle w:val="Bullets1"/>
                    <w:ind w:left="284" w:hanging="284"/>
                    <w:rPr>
                      <w:sz w:val="19"/>
                    </w:rPr>
                  </w:pPr>
                  <w:r w:rsidRPr="00733B7B">
                    <w:rPr>
                      <w:sz w:val="19"/>
                    </w:rPr>
                    <w:t xml:space="preserve">adequate stock of the adrenaline </w:t>
                  </w:r>
                  <w:proofErr w:type="spellStart"/>
                  <w:r>
                    <w:rPr>
                      <w:sz w:val="19"/>
                    </w:rPr>
                    <w:t>autoinjector</w:t>
                  </w:r>
                  <w:proofErr w:type="spellEnd"/>
                  <w:r>
                    <w:rPr>
                      <w:sz w:val="19"/>
                    </w:rPr>
                    <w:t xml:space="preserve"> is on hand, and that it is </w:t>
                  </w:r>
                  <w:r w:rsidRPr="00733B7B">
                    <w:rPr>
                      <w:sz w:val="19"/>
                    </w:rPr>
                    <w:t>unused and in</w:t>
                  </w:r>
                  <w:r>
                    <w:rPr>
                      <w:sz w:val="19"/>
                    </w:rPr>
                    <w:t xml:space="preserve"> </w:t>
                  </w:r>
                  <w:r w:rsidRPr="00733B7B">
                    <w:rPr>
                      <w:sz w:val="19"/>
                    </w:rPr>
                    <w:t>date</w:t>
                  </w:r>
                </w:p>
                <w:p w:rsidR="00DE4529" w:rsidRPr="00733B7B" w:rsidRDefault="00DE4529" w:rsidP="00693A5F">
                  <w:pPr>
                    <w:pStyle w:val="Bullets1"/>
                    <w:ind w:left="284" w:hanging="284"/>
                    <w:rPr>
                      <w:sz w:val="19"/>
                    </w:rPr>
                  </w:pPr>
                  <w:r w:rsidRPr="00733B7B">
                    <w:rPr>
                      <w:sz w:val="19"/>
                    </w:rPr>
                    <w:t xml:space="preserve">appropriate procedures are in place to </w:t>
                  </w:r>
                  <w:r>
                    <w:rPr>
                      <w:sz w:val="19"/>
                    </w:rPr>
                    <w:t xml:space="preserve">define </w:t>
                  </w:r>
                  <w:r w:rsidRPr="00733B7B">
                    <w:rPr>
                      <w:sz w:val="19"/>
                    </w:rPr>
                    <w:t xml:space="preserve">the specific circumstances under which the </w:t>
                  </w:r>
                  <w:r w:rsidRPr="003657FA">
                    <w:rPr>
                      <w:sz w:val="19"/>
                    </w:rPr>
                    <w:t>device</w:t>
                  </w:r>
                  <w:r w:rsidRPr="00975F93">
                    <w:rPr>
                      <w:color w:val="FF0000"/>
                      <w:sz w:val="19"/>
                    </w:rPr>
                    <w:t xml:space="preserve"> </w:t>
                  </w:r>
                  <w:r w:rsidRPr="00733B7B">
                    <w:rPr>
                      <w:sz w:val="19"/>
                    </w:rPr>
                    <w:t>supplied by the service will be used</w:t>
                  </w:r>
                </w:p>
                <w:p w:rsidR="00DE4529" w:rsidRPr="00733B7B" w:rsidRDefault="00DE4529" w:rsidP="00693A5F">
                  <w:pPr>
                    <w:pStyle w:val="Bullets1"/>
                    <w:ind w:left="284" w:hanging="284"/>
                    <w:rPr>
                      <w:sz w:val="19"/>
                    </w:rPr>
                  </w:pPr>
                  <w:r w:rsidRPr="00733B7B">
                    <w:rPr>
                      <w:sz w:val="19"/>
                    </w:rPr>
                    <w:t xml:space="preserve">the </w:t>
                  </w:r>
                  <w:proofErr w:type="spellStart"/>
                  <w:r>
                    <w:rPr>
                      <w:sz w:val="19"/>
                    </w:rPr>
                    <w:t>autoinjector</w:t>
                  </w:r>
                  <w:proofErr w:type="spellEnd"/>
                  <w:r>
                    <w:rPr>
                      <w:sz w:val="19"/>
                    </w:rPr>
                    <w:t xml:space="preserve"> </w:t>
                  </w:r>
                  <w:r w:rsidRPr="00733B7B">
                    <w:rPr>
                      <w:sz w:val="19"/>
                    </w:rPr>
                    <w:t xml:space="preserve">is administered </w:t>
                  </w:r>
                  <w:r>
                    <w:rPr>
                      <w:sz w:val="19"/>
                    </w:rPr>
                    <w:t xml:space="preserve">in accordance with the written instructions provided on it and with the </w:t>
                  </w:r>
                  <w:r w:rsidRPr="00B07AC3">
                    <w:rPr>
                      <w:sz w:val="19"/>
                    </w:rPr>
                    <w:t xml:space="preserve">generic </w:t>
                  </w:r>
                  <w:r>
                    <w:rPr>
                      <w:sz w:val="19"/>
                    </w:rPr>
                    <w:t xml:space="preserve"> ASCIA action plan for anaphylaxis</w:t>
                  </w:r>
                </w:p>
                <w:p w:rsidR="00DE4529" w:rsidRPr="00733B7B" w:rsidRDefault="00DE4529" w:rsidP="00693A5F">
                  <w:pPr>
                    <w:pStyle w:val="Bullets1"/>
                    <w:ind w:left="284" w:hanging="284"/>
                    <w:rPr>
                      <w:sz w:val="19"/>
                    </w:rPr>
                  </w:pPr>
                  <w:r w:rsidRPr="00733B7B">
                    <w:rPr>
                      <w:sz w:val="19"/>
                    </w:rPr>
                    <w:t xml:space="preserve">the service follows the procedures outlined in the </w:t>
                  </w:r>
                  <w:r w:rsidRPr="00733B7B">
                    <w:rPr>
                      <w:i/>
                      <w:sz w:val="19"/>
                    </w:rPr>
                    <w:t>Administration of Medication Policy</w:t>
                  </w:r>
                  <w:r w:rsidRPr="00D713CF">
                    <w:rPr>
                      <w:sz w:val="19"/>
                    </w:rPr>
                    <w:t>,</w:t>
                  </w:r>
                  <w:r>
                    <w:rPr>
                      <w:sz w:val="19"/>
                    </w:rPr>
                    <w:t xml:space="preserve"> which explains </w:t>
                  </w:r>
                  <w:r w:rsidRPr="00733B7B">
                    <w:rPr>
                      <w:sz w:val="19"/>
                    </w:rPr>
                    <w:t>the steps to follow when medication is administered to a child in an emergency</w:t>
                  </w:r>
                </w:p>
                <w:p w:rsidR="00DE4529" w:rsidRPr="00733B7B" w:rsidRDefault="00DE4529" w:rsidP="00693A5F">
                  <w:pPr>
                    <w:pStyle w:val="Bullets1"/>
                    <w:ind w:left="284" w:hanging="284"/>
                    <w:rPr>
                      <w:sz w:val="19"/>
                    </w:rPr>
                  </w:pPr>
                  <w:proofErr w:type="gramStart"/>
                  <w:r w:rsidRPr="00733B7B">
                    <w:rPr>
                      <w:sz w:val="19"/>
                    </w:rPr>
                    <w:t>parents/guardians</w:t>
                  </w:r>
                  <w:proofErr w:type="gramEnd"/>
                  <w:r w:rsidRPr="00733B7B">
                    <w:rPr>
                      <w:sz w:val="19"/>
                    </w:rPr>
                    <w:t xml:space="preserve"> are informed that the service </w:t>
                  </w:r>
                  <w:r>
                    <w:rPr>
                      <w:sz w:val="19"/>
                    </w:rPr>
                    <w:t xml:space="preserve">maintains </w:t>
                  </w:r>
                  <w:r w:rsidRPr="00733B7B">
                    <w:rPr>
                      <w:sz w:val="19"/>
                    </w:rPr>
                    <w:t xml:space="preserve">a supply of adrenaline </w:t>
                  </w:r>
                  <w:proofErr w:type="spellStart"/>
                  <w:r>
                    <w:rPr>
                      <w:sz w:val="19"/>
                    </w:rPr>
                    <w:t>autoinjectors</w:t>
                  </w:r>
                  <w:proofErr w:type="spellEnd"/>
                  <w:r w:rsidRPr="00733B7B">
                    <w:rPr>
                      <w:sz w:val="19"/>
                    </w:rPr>
                    <w:t xml:space="preserve">, </w:t>
                  </w:r>
                  <w:r>
                    <w:rPr>
                      <w:sz w:val="19"/>
                    </w:rPr>
                    <w:t xml:space="preserve">of </w:t>
                  </w:r>
                  <w:r w:rsidRPr="00733B7B">
                    <w:rPr>
                      <w:sz w:val="19"/>
                    </w:rPr>
                    <w:t xml:space="preserve">the brand that the service carries and </w:t>
                  </w:r>
                  <w:r>
                    <w:rPr>
                      <w:sz w:val="19"/>
                    </w:rPr>
                    <w:t xml:space="preserve">of </w:t>
                  </w:r>
                  <w:r w:rsidRPr="00733B7B">
                    <w:rPr>
                      <w:sz w:val="19"/>
                    </w:rPr>
                    <w:t>the procedures for the use of these</w:t>
                  </w:r>
                  <w:r w:rsidRPr="003657FA">
                    <w:rPr>
                      <w:sz w:val="19"/>
                    </w:rPr>
                    <w:t xml:space="preserve"> </w:t>
                  </w:r>
                  <w:r w:rsidRPr="001A57D2">
                    <w:rPr>
                      <w:sz w:val="19"/>
                    </w:rPr>
                    <w:t xml:space="preserve">devices in </w:t>
                  </w:r>
                  <w:r w:rsidRPr="00733B7B">
                    <w:rPr>
                      <w:sz w:val="19"/>
                    </w:rPr>
                    <w:t>an emergency.</w:t>
                  </w:r>
                </w:p>
              </w:txbxContent>
            </v:textbox>
            <w10:wrap type="none"/>
            <w10:anchorlock/>
          </v:shape>
        </w:pict>
      </w:r>
    </w:p>
    <w:p w:rsidR="00167A07" w:rsidRPr="00D91630" w:rsidRDefault="00167A07" w:rsidP="00733B7B">
      <w:pPr>
        <w:pStyle w:val="Heading4"/>
        <w:spacing w:before="240"/>
      </w:pPr>
      <w:r w:rsidRPr="00D91630">
        <w:t>The Nominated Supervisor is responsible for:</w:t>
      </w:r>
    </w:p>
    <w:p w:rsidR="00167A07" w:rsidRDefault="00167A07" w:rsidP="00923D24">
      <w:pPr>
        <w:pStyle w:val="Bullets1"/>
        <w:ind w:left="284" w:hanging="284"/>
      </w:pPr>
      <w:r>
        <w:t xml:space="preserve">ensuring the </w:t>
      </w:r>
      <w:r w:rsidRPr="00C55A29">
        <w:rPr>
          <w:i/>
        </w:rPr>
        <w:t xml:space="preserve">Enrolment checklist for children diagnosed as </w:t>
      </w:r>
      <w:r w:rsidR="003657FA">
        <w:rPr>
          <w:i/>
        </w:rPr>
        <w:t>at risk</w:t>
      </w:r>
      <w:r w:rsidRPr="00C55A29">
        <w:rPr>
          <w:i/>
        </w:rPr>
        <w:t xml:space="preserve"> of anaphylaxis</w:t>
      </w:r>
      <w:r>
        <w:t xml:space="preserve"> (refer to Attachment 2) is completed</w:t>
      </w:r>
    </w:p>
    <w:p w:rsidR="00167A07" w:rsidRPr="006B198F" w:rsidRDefault="00167A07" w:rsidP="00923D24">
      <w:pPr>
        <w:pStyle w:val="Bullets1"/>
        <w:ind w:left="284" w:hanging="284"/>
        <w:rPr>
          <w:rFonts w:cs="Arial"/>
          <w:b/>
        </w:rPr>
      </w:pPr>
      <w:r w:rsidRPr="006B198F">
        <w:rPr>
          <w:rFonts w:eastAsia="Calibri"/>
        </w:rPr>
        <w:t xml:space="preserve">ensuring that </w:t>
      </w:r>
      <w:r>
        <w:rPr>
          <w:rFonts w:eastAsia="Calibri"/>
        </w:rPr>
        <w:t xml:space="preserve">all </w:t>
      </w:r>
      <w:r w:rsidRPr="006B198F">
        <w:rPr>
          <w:rFonts w:eastAsia="Calibri"/>
        </w:rPr>
        <w:t>educators</w:t>
      </w:r>
      <w:r>
        <w:rPr>
          <w:rFonts w:eastAsia="Calibri"/>
        </w:rPr>
        <w:t>’</w:t>
      </w:r>
      <w:r w:rsidRPr="006B198F">
        <w:rPr>
          <w:rFonts w:eastAsia="Calibri"/>
        </w:rPr>
        <w:t xml:space="preserve"> approved first aid qualifications, anaphylaxis management</w:t>
      </w:r>
      <w:r>
        <w:rPr>
          <w:rFonts w:eastAsia="Calibri"/>
        </w:rPr>
        <w:t xml:space="preserve"> training</w:t>
      </w:r>
      <w:r w:rsidRPr="006B198F">
        <w:rPr>
          <w:rFonts w:eastAsia="Calibri"/>
        </w:rPr>
        <w:t xml:space="preserve"> and </w:t>
      </w:r>
      <w:r>
        <w:rPr>
          <w:rFonts w:eastAsia="Calibri"/>
        </w:rPr>
        <w:t>e</w:t>
      </w:r>
      <w:r w:rsidRPr="006B198F">
        <w:rPr>
          <w:rFonts w:eastAsia="Calibri"/>
        </w:rPr>
        <w:t xml:space="preserve">mergency </w:t>
      </w:r>
      <w:r>
        <w:rPr>
          <w:rFonts w:eastAsia="Calibri"/>
        </w:rPr>
        <w:t>a</w:t>
      </w:r>
      <w:r w:rsidRPr="006B198F">
        <w:rPr>
          <w:rFonts w:eastAsia="Calibri"/>
        </w:rPr>
        <w:t xml:space="preserve">sthma </w:t>
      </w:r>
      <w:r>
        <w:rPr>
          <w:rFonts w:eastAsia="Calibri"/>
        </w:rPr>
        <w:t>m</w:t>
      </w:r>
      <w:r w:rsidRPr="006B198F">
        <w:rPr>
          <w:rFonts w:eastAsia="Calibri"/>
        </w:rPr>
        <w:t xml:space="preserve">anagement training </w:t>
      </w:r>
      <w:r>
        <w:rPr>
          <w:rFonts w:eastAsia="Calibri"/>
        </w:rPr>
        <w:t xml:space="preserve">are current, </w:t>
      </w:r>
      <w:r w:rsidRPr="006B198F">
        <w:rPr>
          <w:rFonts w:eastAsia="Calibri"/>
        </w:rPr>
        <w:t xml:space="preserve">meet the requirements of the </w:t>
      </w:r>
      <w:r>
        <w:rPr>
          <w:rFonts w:eastAsia="Calibri"/>
        </w:rPr>
        <w:t>National Act (</w:t>
      </w:r>
      <w:r w:rsidRPr="006B198F">
        <w:rPr>
          <w:rFonts w:eastAsia="Calibri"/>
        </w:rPr>
        <w:t>Section 169</w:t>
      </w:r>
      <w:r>
        <w:rPr>
          <w:rFonts w:eastAsia="Calibri"/>
        </w:rPr>
        <w:t>(4))</w:t>
      </w:r>
      <w:r w:rsidRPr="006B198F">
        <w:rPr>
          <w:rFonts w:eastAsia="Calibri"/>
        </w:rPr>
        <w:t xml:space="preserve"> </w:t>
      </w:r>
      <w:r>
        <w:rPr>
          <w:rFonts w:eastAsia="Calibri"/>
        </w:rPr>
        <w:t xml:space="preserve">and </w:t>
      </w:r>
      <w:r w:rsidRPr="006B198F">
        <w:rPr>
          <w:rFonts w:eastAsia="Calibri"/>
        </w:rPr>
        <w:t>National Regulations (Regulation 137)</w:t>
      </w:r>
      <w:r>
        <w:rPr>
          <w:rFonts w:eastAsia="Calibri"/>
        </w:rPr>
        <w:t xml:space="preserve">, </w:t>
      </w:r>
      <w:r w:rsidRPr="006B198F">
        <w:rPr>
          <w:rFonts w:eastAsia="Calibri"/>
        </w:rPr>
        <w:t xml:space="preserve">and are approved by ACECQA </w:t>
      </w:r>
      <w:r>
        <w:rPr>
          <w:rFonts w:eastAsia="Calibri"/>
        </w:rPr>
        <w:t>(</w:t>
      </w:r>
      <w:r w:rsidRPr="006B198F">
        <w:rPr>
          <w:rFonts w:eastAsia="Calibri"/>
        </w:rPr>
        <w:t xml:space="preserve">refer to </w:t>
      </w:r>
      <w:r w:rsidRPr="00C55A29">
        <w:rPr>
          <w:rFonts w:eastAsia="Calibri"/>
          <w:i/>
        </w:rPr>
        <w:t>Sources</w:t>
      </w:r>
      <w:r w:rsidRPr="00A12F92">
        <w:rPr>
          <w:rFonts w:eastAsia="Calibri"/>
        </w:rPr>
        <w:t>)</w:t>
      </w:r>
    </w:p>
    <w:p w:rsidR="00167A07" w:rsidRDefault="00167A07" w:rsidP="00923D24">
      <w:pPr>
        <w:pStyle w:val="Bullets1"/>
        <w:ind w:left="284" w:hanging="284"/>
      </w:pPr>
      <w:r>
        <w:t xml:space="preserve">ensuring that medication is not administered to a child at the service unless it has been authorised and administered in accordance with Regulations 95 and 96 (refer to </w:t>
      </w:r>
      <w:r w:rsidRPr="00C55A29">
        <w:rPr>
          <w:i/>
        </w:rPr>
        <w:t>Administration of Medication</w:t>
      </w:r>
      <w:r w:rsidRPr="00D10757">
        <w:t xml:space="preserve"> </w:t>
      </w:r>
      <w:r w:rsidRPr="00C55A29">
        <w:rPr>
          <w:i/>
        </w:rPr>
        <w:t>Policy</w:t>
      </w:r>
      <w:r>
        <w:t xml:space="preserve"> </w:t>
      </w:r>
      <w:r w:rsidRPr="00A12F92">
        <w:t>and</w:t>
      </w:r>
      <w:r w:rsidRPr="00D10757">
        <w:t xml:space="preserve"> </w:t>
      </w:r>
      <w:r w:rsidRPr="00C55A29">
        <w:rPr>
          <w:i/>
        </w:rPr>
        <w:t>Dealing with Medical Conditions Policy</w:t>
      </w:r>
      <w:r>
        <w:t>)</w:t>
      </w:r>
    </w:p>
    <w:p w:rsidR="00167A07" w:rsidRPr="00524349" w:rsidRDefault="00167A07" w:rsidP="00923D24">
      <w:pPr>
        <w:pStyle w:val="Bullets1"/>
        <w:ind w:left="284" w:hanging="284"/>
        <w:rPr>
          <w:b/>
        </w:rPr>
      </w:pPr>
      <w:r>
        <w:t>ensuring that parents/guardians of a child and emergency services are notified as soon as is practicable if medication has been administered to that child in an anaphylaxis emergency without authorisation from a parent/guardian or authorised nominee (Regulation 94)</w:t>
      </w:r>
    </w:p>
    <w:p w:rsidR="00167A07" w:rsidRPr="00062E21" w:rsidRDefault="00167A07" w:rsidP="00923D24">
      <w:pPr>
        <w:pStyle w:val="Bullets1"/>
        <w:ind w:left="284" w:hanging="284"/>
      </w:pPr>
      <w:r w:rsidRPr="00062E21">
        <w:t>ensuring educators and staff are aware of the procedures for first aid treatment for anaphylaxis (refer to Attachment 4)</w:t>
      </w:r>
    </w:p>
    <w:p w:rsidR="00167A07" w:rsidRPr="00890F95" w:rsidRDefault="00167A07" w:rsidP="00923D24">
      <w:pPr>
        <w:pStyle w:val="Bullets1"/>
        <w:ind w:left="284" w:hanging="284"/>
        <w:rPr>
          <w:rFonts w:cs="Arial"/>
          <w:b/>
        </w:rPr>
      </w:pPr>
      <w:r w:rsidRPr="00890F95">
        <w:rPr>
          <w:rFonts w:cs="Arial"/>
        </w:rPr>
        <w:t xml:space="preserve">ensuring an </w:t>
      </w:r>
      <w:r w:rsidRPr="00890F95">
        <w:rPr>
          <w:bCs/>
        </w:rPr>
        <w:t xml:space="preserve">adrenaline </w:t>
      </w:r>
      <w:r w:rsidR="000E22A1">
        <w:rPr>
          <w:bCs/>
        </w:rPr>
        <w:t>autoinjector</w:t>
      </w:r>
      <w:r w:rsidRPr="00890F95">
        <w:rPr>
          <w:bCs/>
        </w:rPr>
        <w:t xml:space="preserve"> kit</w:t>
      </w:r>
      <w:r w:rsidRPr="00890F95" w:rsidDel="00512BDE">
        <w:t xml:space="preserve"> </w:t>
      </w:r>
      <w:r w:rsidRPr="00890F95">
        <w:rPr>
          <w:rFonts w:cs="Arial"/>
        </w:rPr>
        <w:t xml:space="preserve">(refer to </w:t>
      </w:r>
      <w:r w:rsidRPr="00C55A29">
        <w:rPr>
          <w:rFonts w:cs="Arial"/>
          <w:i/>
        </w:rPr>
        <w:t>Definitions</w:t>
      </w:r>
      <w:r w:rsidRPr="00890F95">
        <w:rPr>
          <w:rFonts w:cs="Arial"/>
        </w:rPr>
        <w:t>)</w:t>
      </w:r>
      <w:r w:rsidRPr="00890F95">
        <w:t xml:space="preserve"> </w:t>
      </w:r>
      <w:r w:rsidRPr="00890F95">
        <w:rPr>
          <w:rFonts w:cs="Arial"/>
        </w:rPr>
        <w:t xml:space="preserve">is taken on all excursions and other offsite activities (refer to </w:t>
      </w:r>
      <w:r w:rsidRPr="00C55A29">
        <w:rPr>
          <w:rFonts w:cs="Arial"/>
          <w:i/>
        </w:rPr>
        <w:t>Excursions and Service Events Policy</w:t>
      </w:r>
      <w:r w:rsidRPr="00890F95">
        <w:rPr>
          <w:rFonts w:cs="Arial"/>
        </w:rPr>
        <w:t>)</w:t>
      </w:r>
    </w:p>
    <w:p w:rsidR="00167A07" w:rsidRDefault="00167A07" w:rsidP="00923D24">
      <w:pPr>
        <w:pStyle w:val="Bullets1"/>
        <w:ind w:left="284" w:hanging="284"/>
      </w:pPr>
      <w:proofErr w:type="gramStart"/>
      <w:r>
        <w:t>compiling</w:t>
      </w:r>
      <w:proofErr w:type="gramEnd"/>
      <w:r>
        <w:t xml:space="preserve"> a list of children </w:t>
      </w:r>
      <w:r w:rsidR="00DE4529">
        <w:t xml:space="preserve">at risk of </w:t>
      </w:r>
      <w:r>
        <w:t xml:space="preserve">anaphylaxis and placing it in a secure but readily accessible location known to all staff. This should include </w:t>
      </w:r>
      <w:r w:rsidR="004C0975">
        <w:t xml:space="preserve">the ASCIA </w:t>
      </w:r>
      <w:r w:rsidR="006573EF">
        <w:t>a</w:t>
      </w:r>
      <w:r w:rsidR="004C0975">
        <w:t xml:space="preserve">ction </w:t>
      </w:r>
      <w:r w:rsidR="006573EF">
        <w:t>p</w:t>
      </w:r>
      <w:r w:rsidR="004C0975">
        <w:t xml:space="preserve">lan for </w:t>
      </w:r>
      <w:r>
        <w:t>anaphylaxis for each child</w:t>
      </w:r>
    </w:p>
    <w:p w:rsidR="00167A07" w:rsidRDefault="00167A07" w:rsidP="00923D24">
      <w:pPr>
        <w:pStyle w:val="Bullets1"/>
        <w:ind w:left="284" w:hanging="284"/>
      </w:pPr>
      <w:r>
        <w:t xml:space="preserve">ensuring that all staff, including casual and relief staff, are aware of children diagnosed as </w:t>
      </w:r>
      <w:r w:rsidR="003657FA">
        <w:t>at risk</w:t>
      </w:r>
      <w:r>
        <w:t xml:space="preserve"> of anaphylaxis, their allergies and symptoms, and the location of their </w:t>
      </w:r>
      <w:r>
        <w:rPr>
          <w:bCs/>
        </w:rPr>
        <w:t>a</w:t>
      </w:r>
      <w:r w:rsidRPr="00512BDE">
        <w:rPr>
          <w:bCs/>
        </w:rPr>
        <w:t xml:space="preserve">drenaline </w:t>
      </w:r>
      <w:r w:rsidR="000E22A1">
        <w:rPr>
          <w:bCs/>
        </w:rPr>
        <w:t>autoinjector</w:t>
      </w:r>
      <w:r w:rsidRPr="00512BDE">
        <w:rPr>
          <w:bCs/>
        </w:rPr>
        <w:t xml:space="preserve"> kit</w:t>
      </w:r>
      <w:r>
        <w:rPr>
          <w:bCs/>
        </w:rPr>
        <w:t>s</w:t>
      </w:r>
      <w:r>
        <w:t xml:space="preserve"> and </w:t>
      </w:r>
      <w:r w:rsidR="004C0975">
        <w:t xml:space="preserve">ASCIA </w:t>
      </w:r>
      <w:r w:rsidR="006573EF">
        <w:t>a</w:t>
      </w:r>
      <w:r w:rsidR="004C0975">
        <w:t xml:space="preserve">ction </w:t>
      </w:r>
      <w:r w:rsidR="006573EF">
        <w:t>p</w:t>
      </w:r>
      <w:r w:rsidR="00302D26">
        <w:t>lans for</w:t>
      </w:r>
      <w:r w:rsidR="004C0975">
        <w:t xml:space="preserve"> </w:t>
      </w:r>
      <w:r w:rsidR="006573EF">
        <w:t>a</w:t>
      </w:r>
      <w:r w:rsidR="008037E5">
        <w:t>naphylaxis</w:t>
      </w:r>
    </w:p>
    <w:p w:rsidR="00167A07" w:rsidRPr="00B2466D" w:rsidRDefault="00167A07" w:rsidP="00923D24">
      <w:pPr>
        <w:pStyle w:val="Bullets1"/>
        <w:ind w:left="284" w:hanging="284"/>
        <w:rPr>
          <w:rFonts w:cs="Arial"/>
        </w:rPr>
      </w:pPr>
      <w:r>
        <w:t xml:space="preserve">ensuring </w:t>
      </w:r>
      <w:r w:rsidRPr="00954F81">
        <w:t xml:space="preserve">measures are in place to prevent </w:t>
      </w:r>
      <w:r>
        <w:t>cross-</w:t>
      </w:r>
      <w:r w:rsidRPr="00954F81">
        <w:t xml:space="preserve">contamination of </w:t>
      </w:r>
      <w:r>
        <w:t xml:space="preserve">any </w:t>
      </w:r>
      <w:r w:rsidRPr="00954F81">
        <w:t>food given to child</w:t>
      </w:r>
      <w:r>
        <w:t>ren diagnosed as</w:t>
      </w:r>
      <w:r w:rsidRPr="00954F81">
        <w:t xml:space="preserve"> </w:t>
      </w:r>
      <w:r w:rsidR="003657FA">
        <w:t>at risk</w:t>
      </w:r>
      <w:r w:rsidRPr="00954F81">
        <w:t xml:space="preserve"> of anaphylaxis</w:t>
      </w:r>
      <w:r>
        <w:t xml:space="preserve"> </w:t>
      </w:r>
      <w:r>
        <w:rPr>
          <w:rFonts w:cs="Arial"/>
        </w:rPr>
        <w:t xml:space="preserve">(refer to </w:t>
      </w:r>
      <w:r w:rsidRPr="00C55A29">
        <w:rPr>
          <w:rFonts w:cs="Arial"/>
          <w:i/>
        </w:rPr>
        <w:t>Nutrition and Active Play Policy</w:t>
      </w:r>
      <w:r>
        <w:rPr>
          <w:rFonts w:cs="Arial"/>
        </w:rPr>
        <w:t xml:space="preserve"> and </w:t>
      </w:r>
      <w:r w:rsidRPr="00C55A29">
        <w:rPr>
          <w:rFonts w:cs="Arial"/>
          <w:i/>
        </w:rPr>
        <w:t>Food Safety</w:t>
      </w:r>
      <w:r w:rsidRPr="00B2466D">
        <w:rPr>
          <w:rFonts w:cs="Arial"/>
        </w:rPr>
        <w:t xml:space="preserve"> </w:t>
      </w:r>
      <w:r w:rsidRPr="00C55A29">
        <w:rPr>
          <w:rFonts w:cs="Arial"/>
          <w:i/>
        </w:rPr>
        <w:t>Policy</w:t>
      </w:r>
      <w:r>
        <w:rPr>
          <w:rFonts w:cs="Arial"/>
        </w:rPr>
        <w:t>)</w:t>
      </w:r>
    </w:p>
    <w:p w:rsidR="00167A07" w:rsidRDefault="00167A07" w:rsidP="00923D24">
      <w:pPr>
        <w:pStyle w:val="Bullets1"/>
        <w:ind w:left="284" w:hanging="284"/>
      </w:pPr>
      <w:r>
        <w:t>organising anaphylaxis management information sessions for parents/guardians of children enrolled at the service, where appropriate</w:t>
      </w:r>
    </w:p>
    <w:p w:rsidR="00167A07" w:rsidRPr="00605A5B" w:rsidRDefault="00167A07" w:rsidP="00923D24">
      <w:pPr>
        <w:pStyle w:val="Bullets1"/>
        <w:ind w:left="284" w:hanging="284"/>
      </w:pPr>
      <w:r w:rsidRPr="00605A5B">
        <w:lastRenderedPageBreak/>
        <w:t xml:space="preserve">ensuring that all persons involved in the program, including parents/guardians, volunteers and students on placement are aware of children </w:t>
      </w:r>
      <w:r>
        <w:t xml:space="preserve">diagnosed as </w:t>
      </w:r>
      <w:r w:rsidR="003657FA">
        <w:t>at risk</w:t>
      </w:r>
      <w:r w:rsidRPr="00605A5B">
        <w:t xml:space="preserve"> of anaphylaxis</w:t>
      </w:r>
    </w:p>
    <w:p w:rsidR="00167A07" w:rsidRDefault="00167A07" w:rsidP="00923D24">
      <w:pPr>
        <w:pStyle w:val="Bullets1"/>
        <w:ind w:left="284" w:hanging="284"/>
      </w:pPr>
      <w:r>
        <w:t xml:space="preserve">ensuring programmed activities and experiences take into consideration the individual needs of all children, including children diagnosed as </w:t>
      </w:r>
      <w:r w:rsidR="003657FA">
        <w:t>at risk</w:t>
      </w:r>
      <w:r>
        <w:t xml:space="preserve"> of anaphylaxis</w:t>
      </w:r>
    </w:p>
    <w:p w:rsidR="00167A07" w:rsidRPr="00605A5B" w:rsidRDefault="00167A07" w:rsidP="00923D24">
      <w:pPr>
        <w:pStyle w:val="Bullets1"/>
        <w:ind w:left="284" w:hanging="284"/>
      </w:pPr>
      <w:r w:rsidRPr="00605A5B">
        <w:t xml:space="preserve">following the child’s </w:t>
      </w:r>
      <w:r w:rsidR="004C0975">
        <w:t>ASCI</w:t>
      </w:r>
      <w:r w:rsidR="00221B98">
        <w:t>A</w:t>
      </w:r>
      <w:r w:rsidR="004C0975" w:rsidRPr="00B07AC3">
        <w:rPr>
          <w:strike/>
        </w:rPr>
        <w:t>S</w:t>
      </w:r>
      <w:r w:rsidR="004C0975">
        <w:t xml:space="preserve"> </w:t>
      </w:r>
      <w:r w:rsidR="004A660A">
        <w:t>a</w:t>
      </w:r>
      <w:r w:rsidR="004C0975">
        <w:t xml:space="preserve">ction </w:t>
      </w:r>
      <w:r w:rsidR="004A660A">
        <w:t>p</w:t>
      </w:r>
      <w:r w:rsidR="004C0975" w:rsidRPr="00605A5B">
        <w:t>lan</w:t>
      </w:r>
      <w:r w:rsidR="004C0975">
        <w:t xml:space="preserve"> for </w:t>
      </w:r>
      <w:r w:rsidRPr="00605A5B">
        <w:t xml:space="preserve">anaphylaxis in the event of an allergic reaction, which may progress to </w:t>
      </w:r>
      <w:r>
        <w:t xml:space="preserve">an </w:t>
      </w:r>
      <w:r w:rsidRPr="00605A5B">
        <w:t>anaphyla</w:t>
      </w:r>
      <w:r>
        <w:t>ctic episode</w:t>
      </w:r>
    </w:p>
    <w:p w:rsidR="00167A07" w:rsidRPr="00520F77" w:rsidRDefault="00167A07" w:rsidP="00923D24">
      <w:pPr>
        <w:pStyle w:val="Bullets1"/>
        <w:ind w:left="284" w:hanging="284"/>
      </w:pPr>
      <w:r w:rsidRPr="00605A5B">
        <w:t xml:space="preserve">practising the administration of an adrenaline </w:t>
      </w:r>
      <w:r w:rsidR="0068582C">
        <w:t xml:space="preserve">autoinjector </w:t>
      </w:r>
      <w:r w:rsidRPr="00605A5B">
        <w:t xml:space="preserve">using an </w:t>
      </w:r>
      <w:r w:rsidR="00975F93">
        <w:t>autoinjector</w:t>
      </w:r>
      <w:r w:rsidRPr="00605A5B">
        <w:t xml:space="preserve"> trainer and </w:t>
      </w:r>
      <w:r>
        <w:t>‘</w:t>
      </w:r>
      <w:r w:rsidRPr="00605A5B">
        <w:t>anaphylaxis scenarios</w:t>
      </w:r>
      <w:r>
        <w:t>’</w:t>
      </w:r>
      <w:r w:rsidRPr="00605A5B">
        <w:t xml:space="preserve"> on a regular basis, </w:t>
      </w:r>
      <w:r>
        <w:t xml:space="preserve">at least annually </w:t>
      </w:r>
      <w:r w:rsidRPr="00520F77">
        <w:t>and preferably quarterly</w:t>
      </w:r>
    </w:p>
    <w:p w:rsidR="00167A07" w:rsidRPr="00066293" w:rsidRDefault="00167A07" w:rsidP="00923D24">
      <w:pPr>
        <w:pStyle w:val="Bullets1"/>
        <w:ind w:left="284" w:hanging="284"/>
        <w:rPr>
          <w:rFonts w:cs="Arial"/>
        </w:rPr>
      </w:pPr>
      <w:r w:rsidRPr="00066293">
        <w:rPr>
          <w:rFonts w:cs="Arial"/>
        </w:rPr>
        <w:t xml:space="preserve">ensuring staff dispose of used adrenaline </w:t>
      </w:r>
      <w:r w:rsidR="0068582C">
        <w:rPr>
          <w:rFonts w:cs="Arial"/>
        </w:rPr>
        <w:t>au</w:t>
      </w:r>
      <w:r w:rsidR="00F32B29">
        <w:rPr>
          <w:rFonts w:cs="Arial"/>
        </w:rPr>
        <w:t>toinjector</w:t>
      </w:r>
      <w:r w:rsidRPr="00066293">
        <w:rPr>
          <w:rFonts w:cs="Arial"/>
        </w:rPr>
        <w:t>s appropriately in the sharps disposal unit provided at the service</w:t>
      </w:r>
      <w:r w:rsidR="00D713CF">
        <w:rPr>
          <w:rFonts w:cs="Arial"/>
        </w:rPr>
        <w:t xml:space="preserve"> by the Approved Provider</w:t>
      </w:r>
    </w:p>
    <w:p w:rsidR="00167A07" w:rsidRPr="00605A5B" w:rsidRDefault="00167A07" w:rsidP="00923D24">
      <w:pPr>
        <w:pStyle w:val="Bullets1"/>
        <w:ind w:left="284" w:hanging="284"/>
      </w:pPr>
      <w:r w:rsidRPr="00605A5B">
        <w:t xml:space="preserve">ensuring that the </w:t>
      </w:r>
      <w:r>
        <w:rPr>
          <w:bCs/>
        </w:rPr>
        <w:t>a</w:t>
      </w:r>
      <w:r w:rsidRPr="00512BDE">
        <w:rPr>
          <w:bCs/>
        </w:rPr>
        <w:t xml:space="preserve">drenaline </w:t>
      </w:r>
      <w:r w:rsidR="000E22A1">
        <w:rPr>
          <w:bCs/>
        </w:rPr>
        <w:t>autoinjector</w:t>
      </w:r>
      <w:r w:rsidRPr="00512BDE">
        <w:rPr>
          <w:bCs/>
        </w:rPr>
        <w:t xml:space="preserve"> kit</w:t>
      </w:r>
      <w:r w:rsidRPr="00954F81" w:rsidDel="00512BDE">
        <w:t xml:space="preserve"> </w:t>
      </w:r>
      <w:r w:rsidRPr="00605A5B">
        <w:t xml:space="preserve">is stored in a location that is known to all staff, including casual and relief staff, is easily accessible </w:t>
      </w:r>
      <w:r>
        <w:t xml:space="preserve">to adults </w:t>
      </w:r>
      <w:r w:rsidRPr="00605A5B">
        <w:t>both indoors and outdoors (not locked away)</w:t>
      </w:r>
      <w:r>
        <w:t xml:space="preserve"> but</w:t>
      </w:r>
      <w:r w:rsidRPr="00605A5B">
        <w:t xml:space="preserve"> inaccessible to children</w:t>
      </w:r>
      <w:r>
        <w:t>,</w:t>
      </w:r>
      <w:r w:rsidRPr="00605A5B">
        <w:t xml:space="preserve"> and away from direct sources of </w:t>
      </w:r>
      <w:r w:rsidRPr="006021D8">
        <w:t>heat</w:t>
      </w:r>
      <w:r w:rsidR="009D7B3A" w:rsidRPr="006021D8">
        <w:t xml:space="preserve"> and cold</w:t>
      </w:r>
      <w:r w:rsidR="005F3733">
        <w:rPr>
          <w:color w:val="FF0000"/>
        </w:rPr>
        <w:t xml:space="preserve"> </w:t>
      </w:r>
    </w:p>
    <w:p w:rsidR="00167A07" w:rsidRPr="00605A5B" w:rsidRDefault="00167A07" w:rsidP="00923D24">
      <w:pPr>
        <w:pStyle w:val="Bullets1"/>
        <w:ind w:left="284" w:hanging="284"/>
        <w:rPr>
          <w:rFonts w:cs="Arial"/>
        </w:rPr>
      </w:pPr>
      <w:r w:rsidRPr="00605A5B">
        <w:rPr>
          <w:rFonts w:cs="Arial"/>
        </w:rPr>
        <w:t xml:space="preserve">ensuring that parents/guardians or an authorised person named in the child’s enrolment record provide written authorisation for </w:t>
      </w:r>
      <w:r>
        <w:rPr>
          <w:rFonts w:cs="Arial"/>
        </w:rPr>
        <w:t xml:space="preserve">children to attend </w:t>
      </w:r>
      <w:r w:rsidRPr="00605A5B">
        <w:rPr>
          <w:rFonts w:cs="Arial"/>
        </w:rPr>
        <w:t>excursions outside the service premises (Regulation 102</w:t>
      </w:r>
      <w:r>
        <w:rPr>
          <w:rFonts w:cs="Arial"/>
        </w:rPr>
        <w:t>) (</w:t>
      </w:r>
      <w:r w:rsidRPr="00605A5B">
        <w:rPr>
          <w:rFonts w:cs="Arial"/>
        </w:rPr>
        <w:t xml:space="preserve">refer to </w:t>
      </w:r>
      <w:r w:rsidRPr="00C55A29">
        <w:rPr>
          <w:rFonts w:cs="Arial"/>
          <w:i/>
        </w:rPr>
        <w:t>Excursions and Service Events Policy</w:t>
      </w:r>
      <w:r w:rsidR="006A3A0B">
        <w:rPr>
          <w:rFonts w:cs="Arial"/>
        </w:rPr>
        <w:t>)</w:t>
      </w:r>
    </w:p>
    <w:p w:rsidR="00167A07" w:rsidRPr="00605A5B" w:rsidRDefault="00167A07" w:rsidP="00923D24">
      <w:pPr>
        <w:pStyle w:val="Bullets1"/>
        <w:ind w:left="284" w:hanging="284"/>
      </w:pPr>
      <w:r w:rsidRPr="00605A5B">
        <w:t>providing information to the service community about resources and support for managing allergies and anaphylaxis</w:t>
      </w:r>
    </w:p>
    <w:p w:rsidR="00F71AC9" w:rsidRDefault="00167A07" w:rsidP="00923D24">
      <w:pPr>
        <w:pStyle w:val="Bullets1"/>
        <w:ind w:left="284" w:hanging="284"/>
      </w:pPr>
      <w:proofErr w:type="gramStart"/>
      <w:r w:rsidRPr="00605A5B">
        <w:t>complying</w:t>
      </w:r>
      <w:proofErr w:type="gramEnd"/>
      <w:r w:rsidRPr="00605A5B">
        <w:t xml:space="preserve"> with the </w:t>
      </w:r>
      <w:r>
        <w:t>r</w:t>
      </w:r>
      <w:r w:rsidRPr="00605A5B">
        <w:t xml:space="preserve">isk </w:t>
      </w:r>
      <w:r>
        <w:t>m</w:t>
      </w:r>
      <w:r w:rsidRPr="00605A5B">
        <w:t xml:space="preserve">inimisation </w:t>
      </w:r>
      <w:r>
        <w:t>p</w:t>
      </w:r>
      <w:r w:rsidRPr="00605A5B">
        <w:t>ro</w:t>
      </w:r>
      <w:r w:rsidR="00350936">
        <w:t>cedures outlined in Attachment 1.</w:t>
      </w:r>
    </w:p>
    <w:p w:rsidR="00167A07" w:rsidRPr="00605A5B" w:rsidRDefault="00167A07" w:rsidP="00231DDF">
      <w:pPr>
        <w:pStyle w:val="Bullets1"/>
        <w:numPr>
          <w:ilvl w:val="0"/>
          <w:numId w:val="0"/>
        </w:numPr>
        <w:ind w:left="284"/>
      </w:pPr>
    </w:p>
    <w:p w:rsidR="00C55A29" w:rsidRDefault="006021D8" w:rsidP="00733B7B">
      <w:pPr>
        <w:pStyle w:val="Heading4"/>
        <w:spacing w:before="170"/>
      </w:pPr>
      <w:r>
        <w:t>Persons in day to day charge</w:t>
      </w:r>
      <w:r w:rsidR="00C55A29">
        <w:t>, other educators and staff are responsible for:</w:t>
      </w:r>
    </w:p>
    <w:p w:rsidR="00167A07" w:rsidRPr="00C55A29" w:rsidRDefault="00C55A29" w:rsidP="009F247D">
      <w:pPr>
        <w:pStyle w:val="Bullets1"/>
        <w:ind w:left="284" w:hanging="284"/>
      </w:pPr>
      <w:r w:rsidRPr="00C55A29">
        <w:t xml:space="preserve">reading and complying with the </w:t>
      </w:r>
      <w:r w:rsidRPr="00C55A29">
        <w:rPr>
          <w:i/>
        </w:rPr>
        <w:t>Anaphylaxis Policy</w:t>
      </w:r>
      <w:r w:rsidRPr="00C55A29">
        <w:t xml:space="preserve"> and the </w:t>
      </w:r>
      <w:r w:rsidRPr="00C55A29">
        <w:rPr>
          <w:i/>
        </w:rPr>
        <w:t xml:space="preserve">Dealing with Medical </w:t>
      </w:r>
      <w:r w:rsidR="00167A07" w:rsidRPr="00C55A29">
        <w:rPr>
          <w:i/>
        </w:rPr>
        <w:t>Conditions Policy</w:t>
      </w:r>
    </w:p>
    <w:p w:rsidR="00167A07" w:rsidRPr="00C55A29" w:rsidRDefault="00167A07" w:rsidP="009F247D">
      <w:pPr>
        <w:pStyle w:val="Bullets1"/>
        <w:ind w:left="284" w:hanging="284"/>
      </w:pPr>
      <w:r w:rsidRPr="00C55A29">
        <w:t xml:space="preserve">maintaining current approved anaphylaxis management qualifications (refer to </w:t>
      </w:r>
      <w:r w:rsidRPr="00C55A29">
        <w:rPr>
          <w:i/>
        </w:rPr>
        <w:t>Definitions</w:t>
      </w:r>
      <w:r w:rsidRPr="00C55A29">
        <w:t>)</w:t>
      </w:r>
    </w:p>
    <w:p w:rsidR="00167A07" w:rsidRPr="00F33F88" w:rsidRDefault="00167A07" w:rsidP="009F247D">
      <w:pPr>
        <w:pStyle w:val="Bullets1"/>
        <w:ind w:left="284" w:hanging="284"/>
      </w:pPr>
      <w:r w:rsidRPr="00F33F88">
        <w:t xml:space="preserve">practising the administration of an adrenaline </w:t>
      </w:r>
      <w:r w:rsidR="0068582C">
        <w:t xml:space="preserve">autoinjector </w:t>
      </w:r>
      <w:r w:rsidRPr="00F33F88">
        <w:t xml:space="preserve">using an </w:t>
      </w:r>
      <w:r w:rsidR="0068582C">
        <w:t xml:space="preserve">autoinjector </w:t>
      </w:r>
      <w:r w:rsidRPr="00F33F88">
        <w:t xml:space="preserve">trainer and </w:t>
      </w:r>
      <w:r>
        <w:t>‘</w:t>
      </w:r>
      <w:r w:rsidRPr="00F33F88">
        <w:t>anaphylaxis scenarios</w:t>
      </w:r>
      <w:r>
        <w:t>’</w:t>
      </w:r>
      <w:r w:rsidRPr="00F33F88">
        <w:t xml:space="preserve"> on a regular basis, </w:t>
      </w:r>
      <w:r>
        <w:t xml:space="preserve">at least annually and </w:t>
      </w:r>
      <w:r w:rsidRPr="00F33F88">
        <w:t>preferably quarterly</w:t>
      </w:r>
    </w:p>
    <w:p w:rsidR="00167A07" w:rsidRPr="00062E21" w:rsidRDefault="00167A07" w:rsidP="009F247D">
      <w:pPr>
        <w:pStyle w:val="Bullets1"/>
        <w:ind w:left="284" w:hanging="284"/>
      </w:pPr>
      <w:r w:rsidRPr="00062E21">
        <w:t>ensuring they are aware of the procedures for first aid treatment for anaphylaxis (refer to Attachment 4)</w:t>
      </w:r>
    </w:p>
    <w:p w:rsidR="00167A07" w:rsidRPr="00400F94" w:rsidRDefault="00167A07" w:rsidP="009F247D">
      <w:pPr>
        <w:pStyle w:val="Bullets1"/>
        <w:ind w:left="284" w:hanging="284"/>
      </w:pPr>
      <w:r w:rsidRPr="00400F94">
        <w:t xml:space="preserve">completing the </w:t>
      </w:r>
      <w:r w:rsidRPr="00C55A29">
        <w:rPr>
          <w:i/>
        </w:rPr>
        <w:t xml:space="preserve">Enrolment checklist for children diagnosed as </w:t>
      </w:r>
      <w:r w:rsidR="003657FA">
        <w:rPr>
          <w:i/>
        </w:rPr>
        <w:t>at risk</w:t>
      </w:r>
      <w:r w:rsidRPr="00C55A29">
        <w:rPr>
          <w:i/>
        </w:rPr>
        <w:t xml:space="preserve"> of anaphylaxis</w:t>
      </w:r>
      <w:r w:rsidRPr="00400F94">
        <w:t xml:space="preserve"> (refer to Attachment 2) with parents/guardians</w:t>
      </w:r>
    </w:p>
    <w:p w:rsidR="00167A07" w:rsidRDefault="00167A07" w:rsidP="009F247D">
      <w:pPr>
        <w:pStyle w:val="Bullets1"/>
        <w:ind w:left="284" w:hanging="284"/>
      </w:pPr>
      <w:r>
        <w:t xml:space="preserve">knowing which children are diagnosed as </w:t>
      </w:r>
      <w:r w:rsidR="003657FA">
        <w:t>at risk</w:t>
      </w:r>
      <w:r>
        <w:t xml:space="preserve"> of anaphylaxis, their allergies and symptoms, and the </w:t>
      </w:r>
      <w:r w:rsidRPr="00733B7B">
        <w:t>location</w:t>
      </w:r>
      <w:r w:rsidR="00CB21D1" w:rsidRPr="00733B7B">
        <w:t xml:space="preserve"> of</w:t>
      </w:r>
      <w:r w:rsidRPr="00733B7B">
        <w:t xml:space="preserve"> their</w:t>
      </w:r>
      <w:r>
        <w:t xml:space="preserve"> </w:t>
      </w:r>
      <w:r>
        <w:rPr>
          <w:bCs/>
        </w:rPr>
        <w:t>a</w:t>
      </w:r>
      <w:r w:rsidRPr="00512BDE">
        <w:rPr>
          <w:bCs/>
        </w:rPr>
        <w:t xml:space="preserve">drenaline </w:t>
      </w:r>
      <w:r w:rsidR="000E22A1">
        <w:rPr>
          <w:bCs/>
        </w:rPr>
        <w:t>autoinjector</w:t>
      </w:r>
      <w:r w:rsidRPr="00512BDE">
        <w:rPr>
          <w:bCs/>
        </w:rPr>
        <w:t xml:space="preserve"> kit</w:t>
      </w:r>
      <w:r>
        <w:rPr>
          <w:bCs/>
        </w:rPr>
        <w:t>s</w:t>
      </w:r>
      <w:r w:rsidRPr="00954F81" w:rsidDel="00512BDE">
        <w:t xml:space="preserve"> </w:t>
      </w:r>
      <w:r>
        <w:t>and medical management action plans</w:t>
      </w:r>
    </w:p>
    <w:p w:rsidR="00167A07" w:rsidRPr="00400F94" w:rsidRDefault="00167A07" w:rsidP="009F247D">
      <w:pPr>
        <w:pStyle w:val="Bullets1"/>
        <w:ind w:left="284" w:hanging="284"/>
        <w:rPr>
          <w:rFonts w:cs="Arial"/>
        </w:rPr>
      </w:pPr>
      <w:r w:rsidRPr="00A121A3">
        <w:rPr>
          <w:rFonts w:cs="Arial"/>
        </w:rPr>
        <w:t xml:space="preserve">identifying and, where possible, minimising exposure to allergens (refer to </w:t>
      </w:r>
      <w:r w:rsidRPr="00CB21D1">
        <w:rPr>
          <w:rFonts w:cs="Arial"/>
          <w:i/>
        </w:rPr>
        <w:t>Definitions</w:t>
      </w:r>
      <w:r w:rsidR="00CB21D1">
        <w:rPr>
          <w:rFonts w:cs="Arial"/>
        </w:rPr>
        <w:t xml:space="preserve">) </w:t>
      </w:r>
      <w:r w:rsidRPr="00A121A3">
        <w:rPr>
          <w:rFonts w:cs="Arial"/>
        </w:rPr>
        <w:t>at the service</w:t>
      </w:r>
    </w:p>
    <w:p w:rsidR="00167A07" w:rsidRPr="00400F94" w:rsidRDefault="00167A07" w:rsidP="009F247D">
      <w:pPr>
        <w:pStyle w:val="Bullets1"/>
        <w:ind w:left="284" w:hanging="284"/>
        <w:rPr>
          <w:rFonts w:cs="Arial"/>
        </w:rPr>
      </w:pPr>
      <w:r w:rsidRPr="00400F94">
        <w:rPr>
          <w:rFonts w:cs="Arial"/>
        </w:rPr>
        <w:t xml:space="preserve">following procedures to </w:t>
      </w:r>
      <w:r w:rsidRPr="00A121A3">
        <w:rPr>
          <w:rFonts w:cs="Arial"/>
        </w:rPr>
        <w:t xml:space="preserve">prevent </w:t>
      </w:r>
      <w:r>
        <w:rPr>
          <w:rFonts w:cs="Arial"/>
        </w:rPr>
        <w:t>the cross-</w:t>
      </w:r>
      <w:r w:rsidRPr="00A121A3">
        <w:rPr>
          <w:rFonts w:cs="Arial"/>
        </w:rPr>
        <w:t xml:space="preserve">contamination of any food given to children diagnosed as </w:t>
      </w:r>
      <w:r w:rsidR="003657FA">
        <w:rPr>
          <w:rFonts w:cs="Arial"/>
        </w:rPr>
        <w:t>at risk</w:t>
      </w:r>
      <w:r w:rsidRPr="00A121A3">
        <w:rPr>
          <w:rFonts w:cs="Arial"/>
        </w:rPr>
        <w:t xml:space="preserve"> of anaphylaxis</w:t>
      </w:r>
      <w:r>
        <w:rPr>
          <w:rFonts w:cs="Arial"/>
        </w:rPr>
        <w:t xml:space="preserve"> (refer to </w:t>
      </w:r>
      <w:r w:rsidRPr="00CB21D1">
        <w:rPr>
          <w:rFonts w:cs="Arial"/>
          <w:i/>
        </w:rPr>
        <w:t>Nutrition and Active Play Policy</w:t>
      </w:r>
      <w:r>
        <w:rPr>
          <w:rFonts w:cs="Arial"/>
        </w:rPr>
        <w:t xml:space="preserve"> and </w:t>
      </w:r>
      <w:r w:rsidRPr="00CB21D1">
        <w:rPr>
          <w:rFonts w:cs="Arial"/>
          <w:i/>
        </w:rPr>
        <w:t>Food Safety Policy</w:t>
      </w:r>
      <w:r>
        <w:rPr>
          <w:rFonts w:cs="Arial"/>
        </w:rPr>
        <w:t>)</w:t>
      </w:r>
    </w:p>
    <w:p w:rsidR="00167A07" w:rsidRDefault="00167A07" w:rsidP="009F247D">
      <w:pPr>
        <w:pStyle w:val="Bullets1"/>
        <w:ind w:left="284" w:hanging="284"/>
      </w:pPr>
      <w:r>
        <w:t xml:space="preserve">assisting with the development of a risk minimisation plan (refer to Attachment 3) for children diagnosed as </w:t>
      </w:r>
      <w:r w:rsidR="003657FA">
        <w:t>at risk</w:t>
      </w:r>
      <w:r>
        <w:t xml:space="preserve"> of anaphylaxis at the service</w:t>
      </w:r>
    </w:p>
    <w:p w:rsidR="00167A07" w:rsidRDefault="00167A07" w:rsidP="009F247D">
      <w:pPr>
        <w:pStyle w:val="Bullets1"/>
        <w:ind w:left="284" w:hanging="284"/>
      </w:pPr>
      <w:r w:rsidRPr="00605A5B">
        <w:t xml:space="preserve">following the child’s </w:t>
      </w:r>
      <w:r w:rsidR="00946BBC">
        <w:t xml:space="preserve">ASCIA </w:t>
      </w:r>
      <w:r w:rsidR="00E37708">
        <w:t>a</w:t>
      </w:r>
      <w:r w:rsidR="00946BBC" w:rsidRPr="00605A5B">
        <w:t xml:space="preserve">ction </w:t>
      </w:r>
      <w:r w:rsidR="00E37708">
        <w:t>p</w:t>
      </w:r>
      <w:r w:rsidR="00946BBC" w:rsidRPr="00605A5B">
        <w:t xml:space="preserve">lan </w:t>
      </w:r>
      <w:r w:rsidR="00946BBC">
        <w:t xml:space="preserve">for </w:t>
      </w:r>
      <w:r w:rsidR="00E37708">
        <w:t>a</w:t>
      </w:r>
      <w:r w:rsidR="00946BBC">
        <w:t>naphylaxis</w:t>
      </w:r>
      <w:r w:rsidR="00FD1960">
        <w:t xml:space="preserve"> </w:t>
      </w:r>
      <w:r w:rsidRPr="00605A5B">
        <w:t xml:space="preserve">in the event of an </w:t>
      </w:r>
      <w:r w:rsidRPr="00400F94">
        <w:t xml:space="preserve">allergic reaction, which may progress to </w:t>
      </w:r>
      <w:r>
        <w:t xml:space="preserve">an </w:t>
      </w:r>
      <w:r w:rsidRPr="00605A5B">
        <w:t>anaphyla</w:t>
      </w:r>
      <w:r>
        <w:t>ctic episode</w:t>
      </w:r>
    </w:p>
    <w:p w:rsidR="00167A07" w:rsidRPr="00CB21D1" w:rsidRDefault="00167A07" w:rsidP="009F247D">
      <w:pPr>
        <w:pStyle w:val="Bullets1"/>
        <w:ind w:left="284" w:hanging="284"/>
      </w:pPr>
      <w:r w:rsidRPr="00CB21D1">
        <w:t xml:space="preserve">disposing of used adrenaline </w:t>
      </w:r>
      <w:r w:rsidR="00A53276">
        <w:t>autoinjector</w:t>
      </w:r>
      <w:r w:rsidRPr="00CB21D1">
        <w:t>s in the sharps disposal unit pr</w:t>
      </w:r>
      <w:r w:rsidR="006A3A0B" w:rsidRPr="00CB21D1">
        <w:t>ovided</w:t>
      </w:r>
      <w:r w:rsidR="00D713CF">
        <w:t xml:space="preserve"> at the service</w:t>
      </w:r>
      <w:r w:rsidR="006A3A0B" w:rsidRPr="00CB21D1">
        <w:t xml:space="preserve"> by the Approved Provider</w:t>
      </w:r>
    </w:p>
    <w:p w:rsidR="006D6171" w:rsidRDefault="00167A07" w:rsidP="00EB1642">
      <w:pPr>
        <w:pStyle w:val="Bullets1"/>
        <w:ind w:left="284" w:hanging="284"/>
      </w:pPr>
      <w:r w:rsidRPr="00400F94">
        <w:t xml:space="preserve">following appropriate </w:t>
      </w:r>
      <w:r w:rsidR="00EB1642">
        <w:t xml:space="preserve">first aid </w:t>
      </w:r>
      <w:r w:rsidRPr="00400F94">
        <w:t xml:space="preserve">procedures in the event that a child who has not been diagnosed as </w:t>
      </w:r>
      <w:r w:rsidR="003657FA">
        <w:t>at risk</w:t>
      </w:r>
      <w:r w:rsidRPr="00400F94">
        <w:t xml:space="preserve"> of anaphylaxis appears to be having an anaphylactic </w:t>
      </w:r>
      <w:r>
        <w:t>episode</w:t>
      </w:r>
      <w:r w:rsidR="00EB1642">
        <w:t xml:space="preserve"> (refer to Attachment 4)</w:t>
      </w:r>
      <w:r w:rsidR="00421B22">
        <w:t xml:space="preserve"> </w:t>
      </w:r>
    </w:p>
    <w:p w:rsidR="00421B22" w:rsidRPr="00EC44E5" w:rsidRDefault="00421B22" w:rsidP="00421B22">
      <w:pPr>
        <w:pStyle w:val="Bullets2"/>
      </w:pPr>
      <w:r w:rsidRPr="00EC44E5">
        <w:t xml:space="preserve">calling an ambulance immediately by dialling 000 (refer to </w:t>
      </w:r>
      <w:r w:rsidRPr="00EC44E5">
        <w:rPr>
          <w:i/>
        </w:rPr>
        <w:t>Definitions</w:t>
      </w:r>
      <w:r w:rsidRPr="00EC44E5">
        <w:t>:</w:t>
      </w:r>
      <w:r w:rsidRPr="00EC44E5">
        <w:rPr>
          <w:i/>
        </w:rPr>
        <w:t xml:space="preserve"> AV How to Call Card</w:t>
      </w:r>
      <w:r w:rsidRPr="00EC44E5">
        <w:t>)</w:t>
      </w:r>
    </w:p>
    <w:p w:rsidR="00421B22" w:rsidRPr="00EC44E5" w:rsidRDefault="00421B22" w:rsidP="00421B22">
      <w:pPr>
        <w:pStyle w:val="Bullets2"/>
      </w:pPr>
      <w:r w:rsidRPr="00EC44E5">
        <w:t>commencing first aid treatment (refer to Attachment 4)</w:t>
      </w:r>
    </w:p>
    <w:p w:rsidR="00421B22" w:rsidRPr="00EC44E5" w:rsidRDefault="00421B22" w:rsidP="00421B22">
      <w:pPr>
        <w:pStyle w:val="Bullets2"/>
      </w:pPr>
      <w:r w:rsidRPr="00EC44E5">
        <w:t>contacting the parents/guardians or person authorised in the enrolment record</w:t>
      </w:r>
    </w:p>
    <w:p w:rsidR="00421B22" w:rsidRPr="00EC44E5" w:rsidRDefault="00421B22" w:rsidP="00421B22">
      <w:pPr>
        <w:pStyle w:val="Bullets2"/>
      </w:pPr>
      <w:r w:rsidRPr="00EC44E5">
        <w:t>informing the Approved Provider as soon as is practicable</w:t>
      </w:r>
    </w:p>
    <w:p w:rsidR="00167A07" w:rsidRPr="00400F94" w:rsidRDefault="006D6171" w:rsidP="006C3531">
      <w:pPr>
        <w:pStyle w:val="Bullets1"/>
        <w:ind w:left="284" w:hanging="284"/>
      </w:pPr>
      <w:r>
        <w:lastRenderedPageBreak/>
        <w:t>informing the Approved Provider and the child’s parents/guardians fo</w:t>
      </w:r>
      <w:r w:rsidR="006C3531">
        <w:t>llowing an anaphylactic episode</w:t>
      </w:r>
      <w:r w:rsidR="00327BE8">
        <w:t xml:space="preserve"> </w:t>
      </w:r>
    </w:p>
    <w:p w:rsidR="00242C53" w:rsidRDefault="00167A07" w:rsidP="00172C76">
      <w:pPr>
        <w:pStyle w:val="Bullets1"/>
        <w:ind w:left="284" w:hanging="284"/>
      </w:pPr>
      <w:r w:rsidRPr="00242C53">
        <w:t xml:space="preserve">taking the </w:t>
      </w:r>
      <w:r w:rsidRPr="00242C53">
        <w:rPr>
          <w:bCs/>
        </w:rPr>
        <w:t xml:space="preserve">adrenaline </w:t>
      </w:r>
      <w:r w:rsidR="000E22A1">
        <w:rPr>
          <w:bCs/>
        </w:rPr>
        <w:t>autoinjector</w:t>
      </w:r>
      <w:r w:rsidRPr="00242C53">
        <w:rPr>
          <w:bCs/>
        </w:rPr>
        <w:t xml:space="preserve"> kit</w:t>
      </w:r>
      <w:r w:rsidRPr="00242C53" w:rsidDel="00512BDE">
        <w:t xml:space="preserve"> </w:t>
      </w:r>
      <w:r w:rsidRPr="00242C53">
        <w:t xml:space="preserve">(refer to </w:t>
      </w:r>
      <w:r w:rsidRPr="00CB21D1">
        <w:rPr>
          <w:i/>
        </w:rPr>
        <w:t>Definitions</w:t>
      </w:r>
      <w:r w:rsidRPr="00242C53">
        <w:t xml:space="preserve">) for each child </w:t>
      </w:r>
      <w:r w:rsidR="003657FA">
        <w:t>at risk</w:t>
      </w:r>
      <w:r w:rsidRPr="00242C53">
        <w:t xml:space="preserve"> of anaphylaxis on excursions or to other offsite service events and activities</w:t>
      </w:r>
    </w:p>
    <w:p w:rsidR="00167A07" w:rsidRPr="00242C53" w:rsidRDefault="00167A07" w:rsidP="00172C76">
      <w:pPr>
        <w:pStyle w:val="Bullets1"/>
        <w:ind w:left="284" w:hanging="284"/>
      </w:pPr>
      <w:r w:rsidRPr="00242C53">
        <w:t>providing information to the service community about resources and support for managing allergies and anaphylaxis</w:t>
      </w:r>
    </w:p>
    <w:p w:rsidR="00167A07" w:rsidRPr="00605A5B" w:rsidRDefault="00167A07" w:rsidP="00172C76">
      <w:pPr>
        <w:pStyle w:val="Bullets1"/>
        <w:ind w:left="284" w:hanging="284"/>
      </w:pPr>
      <w:r w:rsidRPr="00605A5B">
        <w:t xml:space="preserve">complying with the </w:t>
      </w:r>
      <w:r>
        <w:t>r</w:t>
      </w:r>
      <w:r w:rsidRPr="00605A5B">
        <w:t xml:space="preserve">isk </w:t>
      </w:r>
      <w:r>
        <w:t>m</w:t>
      </w:r>
      <w:r w:rsidRPr="00605A5B">
        <w:t xml:space="preserve">inimisation </w:t>
      </w:r>
      <w:r>
        <w:t>p</w:t>
      </w:r>
      <w:r w:rsidRPr="00605A5B">
        <w:t>roc</w:t>
      </w:r>
      <w:r w:rsidR="00242C53">
        <w:t>edures outlined in Attachment 1</w:t>
      </w:r>
    </w:p>
    <w:p w:rsidR="00167A07" w:rsidRDefault="00167A07" w:rsidP="00172C76">
      <w:pPr>
        <w:pStyle w:val="Bullets1"/>
        <w:ind w:left="284" w:hanging="284"/>
      </w:pPr>
      <w:proofErr w:type="gramStart"/>
      <w:r w:rsidRPr="00605A5B">
        <w:t>contacting</w:t>
      </w:r>
      <w:proofErr w:type="gramEnd"/>
      <w:r w:rsidRPr="00605A5B">
        <w:t xml:space="preserve"> parents/guardians immediately </w:t>
      </w:r>
      <w:r>
        <w:t xml:space="preserve">if an unused, in-date </w:t>
      </w:r>
      <w:r w:rsidRPr="00605A5B">
        <w:t xml:space="preserve">adrenaline </w:t>
      </w:r>
      <w:r w:rsidR="00017650">
        <w:t>autoinjector</w:t>
      </w:r>
      <w:r w:rsidRPr="00605A5B">
        <w:t xml:space="preserve"> has not been provided to the service</w:t>
      </w:r>
      <w:r>
        <w:t xml:space="preserve"> for a child diagnosed as </w:t>
      </w:r>
      <w:r w:rsidR="003657FA">
        <w:t>at risk</w:t>
      </w:r>
      <w:r>
        <w:t xml:space="preserve"> of anaphylaxis. Where this is not provided, children will be unable to </w:t>
      </w:r>
      <w:r w:rsidRPr="00954F81">
        <w:t>attend the service</w:t>
      </w:r>
    </w:p>
    <w:p w:rsidR="00167A07" w:rsidRDefault="00167A07" w:rsidP="00172C76">
      <w:pPr>
        <w:pStyle w:val="Bullets1"/>
        <w:ind w:left="284" w:hanging="284"/>
      </w:pPr>
      <w:r>
        <w:t>discussing with parents/guardians the requirements for completing the enrolment form and medication record for their child</w:t>
      </w:r>
    </w:p>
    <w:p w:rsidR="00167A07" w:rsidRDefault="00167A07" w:rsidP="00172C76">
      <w:pPr>
        <w:pStyle w:val="Bullets1"/>
        <w:ind w:left="284" w:hanging="284"/>
      </w:pPr>
      <w:r>
        <w:t xml:space="preserve">consulting with the parents/guardians of children diagnosed as </w:t>
      </w:r>
      <w:r w:rsidR="003657FA">
        <w:t>at risk</w:t>
      </w:r>
      <w:r>
        <w:t xml:space="preserve"> of anaphylaxis in relation to the health and safety of their child, and communicating any concerns</w:t>
      </w:r>
    </w:p>
    <w:p w:rsidR="00F71AC9" w:rsidRDefault="00167A07" w:rsidP="00172C76">
      <w:pPr>
        <w:pStyle w:val="Bullets1"/>
        <w:ind w:left="284" w:hanging="284"/>
      </w:pPr>
      <w:proofErr w:type="gramStart"/>
      <w:r>
        <w:t>ensuring</w:t>
      </w:r>
      <w:proofErr w:type="gramEnd"/>
      <w:r>
        <w:t xml:space="preserve"> that children diagnosed as </w:t>
      </w:r>
      <w:r w:rsidR="003657FA">
        <w:t>at risk</w:t>
      </w:r>
      <w:r>
        <w:t xml:space="preserve"> of anaphylaxis are not discriminated against in any way and are able to participate fully in all activities</w:t>
      </w:r>
      <w:r w:rsidR="00072FD7">
        <w:t>.</w:t>
      </w:r>
    </w:p>
    <w:p w:rsidR="00167A07" w:rsidRDefault="00167A07" w:rsidP="0059226B">
      <w:pPr>
        <w:pStyle w:val="Bullets1"/>
        <w:numPr>
          <w:ilvl w:val="0"/>
          <w:numId w:val="0"/>
        </w:numPr>
        <w:ind w:left="284"/>
      </w:pPr>
    </w:p>
    <w:p w:rsidR="00167A07" w:rsidRPr="00D91630" w:rsidRDefault="00167A07" w:rsidP="00733B7B">
      <w:pPr>
        <w:pStyle w:val="Heading4"/>
        <w:spacing w:before="170"/>
      </w:pPr>
      <w:r w:rsidRPr="00D91630">
        <w:t xml:space="preserve">Parents/guardians of a child </w:t>
      </w:r>
      <w:r w:rsidR="003657FA">
        <w:t>at risk</w:t>
      </w:r>
      <w:r w:rsidRPr="00D91630">
        <w:t xml:space="preserve"> of anaphylaxis are responsible for:</w:t>
      </w:r>
    </w:p>
    <w:p w:rsidR="00167A07" w:rsidRDefault="00167A07" w:rsidP="0097046E">
      <w:pPr>
        <w:pStyle w:val="Bullets1"/>
        <w:ind w:left="284" w:hanging="284"/>
      </w:pPr>
      <w:r>
        <w:t>i</w:t>
      </w:r>
      <w:r w:rsidRPr="00954F81">
        <w:t xml:space="preserve">nforming staff, either on enrolment or on </w:t>
      </w:r>
      <w:r>
        <w:t xml:space="preserve">initial </w:t>
      </w:r>
      <w:r w:rsidRPr="00954F81">
        <w:t>diagnosis, of their child’s allergies</w:t>
      </w:r>
    </w:p>
    <w:p w:rsidR="00167A07" w:rsidRPr="00954F81" w:rsidRDefault="00167A07" w:rsidP="0097046E">
      <w:pPr>
        <w:pStyle w:val="Bullets1"/>
        <w:ind w:left="284" w:hanging="284"/>
      </w:pPr>
      <w:r>
        <w:t>completing all details on the child’s enrolment form, including medical information and written authorisations for medical treatment, ambulance transportation and excursions outside the service premises</w:t>
      </w:r>
    </w:p>
    <w:p w:rsidR="00167A07" w:rsidRPr="00954F81" w:rsidRDefault="00167A07" w:rsidP="0097046E">
      <w:pPr>
        <w:pStyle w:val="Bullets1"/>
        <w:ind w:left="284" w:hanging="284"/>
      </w:pPr>
      <w:r>
        <w:t>a</w:t>
      </w:r>
      <w:r w:rsidRPr="00954F81">
        <w:t xml:space="preserve">ssisting the </w:t>
      </w:r>
      <w:r>
        <w:t>A</w:t>
      </w:r>
      <w:r w:rsidRPr="00954F81">
        <w:t xml:space="preserve">pproved </w:t>
      </w:r>
      <w:r>
        <w:t>P</w:t>
      </w:r>
      <w:r w:rsidRPr="00954F81">
        <w:t xml:space="preserve">rovider and staff to develop an anaphylaxis risk minimisation plan </w:t>
      </w:r>
      <w:r>
        <w:t>(refer to Attachment 3)</w:t>
      </w:r>
    </w:p>
    <w:p w:rsidR="00167A07" w:rsidRPr="00954F81" w:rsidRDefault="00167A07" w:rsidP="0097046E">
      <w:pPr>
        <w:pStyle w:val="Bullets1"/>
        <w:ind w:left="284" w:hanging="284"/>
      </w:pPr>
      <w:r>
        <w:t>p</w:t>
      </w:r>
      <w:r w:rsidRPr="00954F81">
        <w:t xml:space="preserve">roviding staff with an </w:t>
      </w:r>
      <w:r w:rsidR="007F2753">
        <w:t xml:space="preserve">ASCIA </w:t>
      </w:r>
      <w:r w:rsidR="003A6538">
        <w:t>a</w:t>
      </w:r>
      <w:r w:rsidR="007F2753" w:rsidRPr="00954F81">
        <w:t xml:space="preserve">ction </w:t>
      </w:r>
      <w:r w:rsidR="003A6538">
        <w:t>p</w:t>
      </w:r>
      <w:r w:rsidR="007F2753" w:rsidRPr="00954F81">
        <w:t>lan</w:t>
      </w:r>
      <w:r w:rsidR="007F2753">
        <w:t xml:space="preserve"> for </w:t>
      </w:r>
      <w:r w:rsidRPr="00954F81">
        <w:t>anaphylaxis signed by a registered medical practitioner and</w:t>
      </w:r>
      <w:r>
        <w:t xml:space="preserve"> with</w:t>
      </w:r>
      <w:r w:rsidRPr="00954F81">
        <w:t xml:space="preserve"> written consent to use medication </w:t>
      </w:r>
      <w:r>
        <w:t xml:space="preserve">prescribed </w:t>
      </w:r>
      <w:r w:rsidRPr="00954F81">
        <w:t xml:space="preserve">in line with this </w:t>
      </w:r>
      <w:r>
        <w:t xml:space="preserve">action </w:t>
      </w:r>
      <w:r w:rsidRPr="00954F81">
        <w:t>plan</w:t>
      </w:r>
    </w:p>
    <w:p w:rsidR="00167A07" w:rsidRPr="005A6BDB" w:rsidRDefault="00167A07" w:rsidP="0097046E">
      <w:pPr>
        <w:pStyle w:val="Bullets1"/>
        <w:ind w:left="284" w:hanging="284"/>
      </w:pPr>
      <w:proofErr w:type="gramStart"/>
      <w:r>
        <w:t>p</w:t>
      </w:r>
      <w:r w:rsidRPr="00954F81">
        <w:t>roviding</w:t>
      </w:r>
      <w:proofErr w:type="gramEnd"/>
      <w:r w:rsidRPr="00954F81">
        <w:t xml:space="preserve"> staff with a</w:t>
      </w:r>
      <w:r w:rsidR="00D713CF">
        <w:t>n</w:t>
      </w:r>
      <w:r w:rsidRPr="00954F81">
        <w:t xml:space="preserve"> </w:t>
      </w:r>
      <w:r>
        <w:t xml:space="preserve">unused, in-date and </w:t>
      </w:r>
      <w:r w:rsidRPr="00954F81">
        <w:t>complete</w:t>
      </w:r>
      <w:r>
        <w:t xml:space="preserve"> </w:t>
      </w:r>
      <w:r>
        <w:rPr>
          <w:bCs/>
        </w:rPr>
        <w:t>a</w:t>
      </w:r>
      <w:r w:rsidRPr="00512BDE">
        <w:rPr>
          <w:bCs/>
        </w:rPr>
        <w:t xml:space="preserve">drenaline </w:t>
      </w:r>
      <w:proofErr w:type="spellStart"/>
      <w:r w:rsidR="000E22A1">
        <w:rPr>
          <w:bCs/>
        </w:rPr>
        <w:t>autoinjector</w:t>
      </w:r>
      <w:proofErr w:type="spellEnd"/>
      <w:r w:rsidRPr="00512BDE">
        <w:rPr>
          <w:bCs/>
        </w:rPr>
        <w:t xml:space="preserve"> kit</w:t>
      </w:r>
      <w:r w:rsidR="00EC44E5">
        <w:rPr>
          <w:bCs/>
        </w:rPr>
        <w:t xml:space="preserve"> to remain on the </w:t>
      </w:r>
      <w:proofErr w:type="spellStart"/>
      <w:r w:rsidR="00EC44E5">
        <w:rPr>
          <w:bCs/>
        </w:rPr>
        <w:t>premisies</w:t>
      </w:r>
      <w:proofErr w:type="spellEnd"/>
      <w:r w:rsidR="00EC44E5">
        <w:rPr>
          <w:bCs/>
        </w:rPr>
        <w:t>.</w:t>
      </w:r>
    </w:p>
    <w:p w:rsidR="00167A07" w:rsidRPr="00066293" w:rsidRDefault="00167A07" w:rsidP="00946EDA">
      <w:pPr>
        <w:pStyle w:val="Bullets1"/>
        <w:ind w:left="284" w:hanging="284"/>
      </w:pPr>
      <w:r w:rsidRPr="00066293">
        <w:t xml:space="preserve">ensuring that the child’s </w:t>
      </w:r>
      <w:r w:rsidR="00707183">
        <w:t xml:space="preserve">ASCIA </w:t>
      </w:r>
      <w:r w:rsidR="003A6538">
        <w:t>a</w:t>
      </w:r>
      <w:r w:rsidR="00707183" w:rsidRPr="00954F81">
        <w:t xml:space="preserve">ction </w:t>
      </w:r>
      <w:r w:rsidR="003A6538">
        <w:t>p</w:t>
      </w:r>
      <w:r w:rsidR="00707183" w:rsidRPr="00954F81">
        <w:t>lan</w:t>
      </w:r>
      <w:r w:rsidR="00707183">
        <w:t xml:space="preserve"> for </w:t>
      </w:r>
      <w:r w:rsidRPr="00066293">
        <w:t xml:space="preserve">anaphylaxis is specific to the brand of adrenaline </w:t>
      </w:r>
      <w:r w:rsidR="007D69E3">
        <w:t>autoinjector</w:t>
      </w:r>
      <w:r w:rsidRPr="00066293">
        <w:t xml:space="preserve"> prescribed by the child’s medical practitioner</w:t>
      </w:r>
    </w:p>
    <w:p w:rsidR="00167A07" w:rsidRPr="00954F81" w:rsidRDefault="00167A07" w:rsidP="00946EDA">
      <w:pPr>
        <w:pStyle w:val="Bullets1"/>
        <w:ind w:left="284" w:hanging="284"/>
      </w:pPr>
      <w:r>
        <w:t>r</w:t>
      </w:r>
      <w:r w:rsidRPr="00954F81">
        <w:t xml:space="preserve">egularly checking the adrenaline </w:t>
      </w:r>
      <w:r w:rsidR="000E22A1">
        <w:t>autoinjector</w:t>
      </w:r>
      <w:r>
        <w:t>’s</w:t>
      </w:r>
      <w:r w:rsidRPr="00954F81">
        <w:t xml:space="preserve"> expiry </w:t>
      </w:r>
      <w:r w:rsidRPr="001378A8">
        <w:t>date</w:t>
      </w:r>
      <w:r w:rsidR="004B7E47" w:rsidRPr="001378A8">
        <w:t xml:space="preserve"> and colour of </w:t>
      </w:r>
      <w:proofErr w:type="spellStart"/>
      <w:r w:rsidR="004B7E47" w:rsidRPr="001378A8">
        <w:t>EpiPen</w:t>
      </w:r>
      <w:proofErr w:type="spellEnd"/>
      <w:r w:rsidR="00707183" w:rsidRPr="001378A8">
        <w:t xml:space="preserve"> adrenaline</w:t>
      </w:r>
      <w:r w:rsidR="00384A4D">
        <w:rPr>
          <w:color w:val="FF0000"/>
        </w:rPr>
        <w:t xml:space="preserve"> </w:t>
      </w:r>
    </w:p>
    <w:p w:rsidR="00167A07" w:rsidRPr="00954F81" w:rsidRDefault="00167A07" w:rsidP="00946EDA">
      <w:pPr>
        <w:pStyle w:val="Bullets1"/>
        <w:ind w:left="284" w:hanging="284"/>
      </w:pPr>
      <w:r>
        <w:t>a</w:t>
      </w:r>
      <w:r w:rsidRPr="00954F81">
        <w:t xml:space="preserve">ssisting staff by </w:t>
      </w:r>
      <w:r>
        <w:t xml:space="preserve">providing </w:t>
      </w:r>
      <w:r w:rsidRPr="00954F81">
        <w:t>information and answering questions regarding their child’s allergies</w:t>
      </w:r>
    </w:p>
    <w:p w:rsidR="00167A07" w:rsidRPr="00954F81" w:rsidRDefault="00167A07" w:rsidP="00946EDA">
      <w:pPr>
        <w:pStyle w:val="Bullets1"/>
        <w:ind w:left="284" w:hanging="284"/>
      </w:pPr>
      <w:r>
        <w:t>n</w:t>
      </w:r>
      <w:r w:rsidRPr="00954F81">
        <w:t>otifying staff of any changes to their child’s allergy status and providing a new anaphylaxis medical management action plan in accordance with these changes</w:t>
      </w:r>
    </w:p>
    <w:p w:rsidR="00167A07" w:rsidRPr="00954F81" w:rsidRDefault="00167A07" w:rsidP="00946EDA">
      <w:pPr>
        <w:pStyle w:val="Bullets1"/>
        <w:ind w:left="284" w:hanging="284"/>
      </w:pPr>
      <w:r>
        <w:t>c</w:t>
      </w:r>
      <w:r w:rsidRPr="00954F81">
        <w:t>ommunicating all relevant information and concerns to staff</w:t>
      </w:r>
      <w:r>
        <w:t xml:space="preserve">, particularly in relation </w:t>
      </w:r>
      <w:r w:rsidRPr="00954F81">
        <w:t>to the health of the</w:t>
      </w:r>
      <w:r>
        <w:t>ir</w:t>
      </w:r>
      <w:r w:rsidRPr="00954F81">
        <w:t xml:space="preserve"> child</w:t>
      </w:r>
    </w:p>
    <w:p w:rsidR="00167A07" w:rsidRPr="00954F81" w:rsidRDefault="00167A07" w:rsidP="00946EDA">
      <w:pPr>
        <w:pStyle w:val="Bullets1"/>
        <w:ind w:left="284" w:hanging="284"/>
      </w:pPr>
      <w:r>
        <w:t>c</w:t>
      </w:r>
      <w:r w:rsidRPr="00954F81">
        <w:t xml:space="preserve">omplying with the service’s policy </w:t>
      </w:r>
      <w:r>
        <w:t>where a</w:t>
      </w:r>
      <w:r w:rsidRPr="00954F81">
        <w:t xml:space="preserve"> child who has been prescribed an adrenaline </w:t>
      </w:r>
      <w:r w:rsidR="00D713CF">
        <w:br/>
      </w:r>
      <w:r w:rsidR="00DD5D2E">
        <w:t>autoinjector</w:t>
      </w:r>
      <w:r w:rsidRPr="00954F81">
        <w:t xml:space="preserve"> is </w:t>
      </w:r>
      <w:r>
        <w:t xml:space="preserve">not </w:t>
      </w:r>
      <w:r w:rsidRPr="00954F81">
        <w:t>permitted to attend the service or its programs without that device</w:t>
      </w:r>
    </w:p>
    <w:p w:rsidR="000C2B6D" w:rsidRDefault="00167A07" w:rsidP="00946EDA">
      <w:pPr>
        <w:pStyle w:val="Bullets1"/>
        <w:ind w:left="284" w:hanging="284"/>
      </w:pPr>
      <w:r>
        <w:t>c</w:t>
      </w:r>
      <w:r w:rsidRPr="00954F81">
        <w:t xml:space="preserve">omplying with the </w:t>
      </w:r>
      <w:r>
        <w:t>r</w:t>
      </w:r>
      <w:r w:rsidRPr="00605A5B">
        <w:t xml:space="preserve">isk </w:t>
      </w:r>
      <w:r>
        <w:t>m</w:t>
      </w:r>
      <w:r w:rsidRPr="00605A5B">
        <w:t xml:space="preserve">inimisation </w:t>
      </w:r>
      <w:r w:rsidRPr="00954F81">
        <w:t>procedures outlined in Attachment 1</w:t>
      </w:r>
    </w:p>
    <w:p w:rsidR="00167A07" w:rsidRDefault="00167A07" w:rsidP="00946EDA">
      <w:pPr>
        <w:pStyle w:val="Bullets1"/>
        <w:ind w:left="284" w:hanging="284"/>
      </w:pPr>
      <w:proofErr w:type="gramStart"/>
      <w:r w:rsidRPr="00062E21">
        <w:t>ensuring</w:t>
      </w:r>
      <w:proofErr w:type="gramEnd"/>
      <w:r w:rsidRPr="00062E21">
        <w:t xml:space="preserve"> they are aware of the procedures for first aid treatment for anaphylaxis (refer to Attachment 4)</w:t>
      </w:r>
      <w:r w:rsidR="00D713CF">
        <w:t>.</w:t>
      </w:r>
    </w:p>
    <w:p w:rsidR="002A1BCD" w:rsidRPr="00062E21" w:rsidRDefault="002A1BCD" w:rsidP="002A1BCD">
      <w:pPr>
        <w:pStyle w:val="Bullets1"/>
        <w:numPr>
          <w:ilvl w:val="0"/>
          <w:numId w:val="0"/>
        </w:numPr>
      </w:pPr>
    </w:p>
    <w:p w:rsidR="00167A07" w:rsidRPr="00D91630" w:rsidRDefault="00167A07" w:rsidP="00733B7B">
      <w:pPr>
        <w:pStyle w:val="Heading4"/>
        <w:spacing w:before="170"/>
      </w:pPr>
      <w:r w:rsidRPr="00D91630">
        <w:t>Parents/guardians are responsible for:</w:t>
      </w:r>
    </w:p>
    <w:p w:rsidR="00167A07" w:rsidRPr="00954F81" w:rsidRDefault="00167A07" w:rsidP="00C5471B">
      <w:pPr>
        <w:pStyle w:val="Bullets1"/>
        <w:ind w:left="284" w:hanging="284"/>
      </w:pPr>
      <w:r>
        <w:t>r</w:t>
      </w:r>
      <w:r w:rsidRPr="00954F81">
        <w:t xml:space="preserve">eading and </w:t>
      </w:r>
      <w:r>
        <w:t xml:space="preserve">complying with this </w:t>
      </w:r>
      <w:r w:rsidRPr="00954F81">
        <w:t>policy</w:t>
      </w:r>
      <w:r>
        <w:t xml:space="preserve"> and all procedures, including those outlined in Attachment 1</w:t>
      </w:r>
    </w:p>
    <w:p w:rsidR="0059226B" w:rsidRDefault="00167A07" w:rsidP="00733B7B">
      <w:pPr>
        <w:pStyle w:val="Bullets1"/>
        <w:spacing w:before="170"/>
        <w:ind w:left="284" w:hanging="284"/>
      </w:pPr>
      <w:r>
        <w:t>b</w:t>
      </w:r>
      <w:r w:rsidRPr="00954F81">
        <w:t xml:space="preserve">ringing relevant issues </w:t>
      </w:r>
      <w:r>
        <w:t xml:space="preserve">and concerns </w:t>
      </w:r>
      <w:r w:rsidRPr="00954F81">
        <w:t xml:space="preserve">to the attention of both staff and the </w:t>
      </w:r>
      <w:r>
        <w:t>A</w:t>
      </w:r>
      <w:r w:rsidRPr="00954F81">
        <w:t xml:space="preserve">pproved </w:t>
      </w:r>
      <w:r>
        <w:t>P</w:t>
      </w:r>
      <w:r w:rsidRPr="00954F81">
        <w:t>rovider</w:t>
      </w:r>
    </w:p>
    <w:p w:rsidR="00167A07" w:rsidRPr="00231DDF" w:rsidRDefault="00167A07" w:rsidP="00231DDF">
      <w:pPr>
        <w:pStyle w:val="Bullets1"/>
        <w:numPr>
          <w:ilvl w:val="0"/>
          <w:numId w:val="0"/>
        </w:numPr>
        <w:spacing w:before="170"/>
        <w:rPr>
          <w:b/>
        </w:rPr>
      </w:pPr>
      <w:r w:rsidRPr="00231DDF">
        <w:rPr>
          <w:b/>
        </w:rPr>
        <w:lastRenderedPageBreak/>
        <w:t>Volunteers and students, while at the service, are responsible for following this policy and its procedures.</w:t>
      </w:r>
    </w:p>
    <w:p w:rsidR="00167A07" w:rsidRPr="00F54EC9" w:rsidRDefault="00167A07" w:rsidP="00F54EC9">
      <w:pPr>
        <w:pStyle w:val="Heading1"/>
      </w:pPr>
      <w:r w:rsidRPr="00F54EC9">
        <w:t>Evaluation</w:t>
      </w:r>
    </w:p>
    <w:p w:rsidR="00167A07" w:rsidRPr="00D91630" w:rsidRDefault="00167A07" w:rsidP="00D91630">
      <w:pPr>
        <w:pStyle w:val="BodyText3ptAfter"/>
      </w:pPr>
      <w:r w:rsidRPr="00D91630">
        <w:t>In order to assess whether the values and purposes of the policy have been achieved, the Approved Provider will:</w:t>
      </w:r>
    </w:p>
    <w:p w:rsidR="00167A07" w:rsidRPr="00954F81" w:rsidRDefault="00167A07" w:rsidP="004623D2">
      <w:pPr>
        <w:pStyle w:val="Bullets1"/>
        <w:ind w:left="284" w:hanging="284"/>
      </w:pPr>
      <w:r>
        <w:t>s</w:t>
      </w:r>
      <w:r w:rsidRPr="00954F81">
        <w:t>electively audit enrolment checklists (for example, annually) to ensure that documentation is current and complete</w:t>
      </w:r>
    </w:p>
    <w:p w:rsidR="00167A07" w:rsidRPr="000A2267" w:rsidRDefault="00167A07" w:rsidP="004623D2">
      <w:pPr>
        <w:pStyle w:val="Bullets1"/>
        <w:ind w:left="284" w:hanging="284"/>
        <w:rPr>
          <w:lang w:val="en-US"/>
        </w:rPr>
      </w:pPr>
      <w:r w:rsidRPr="000A2267">
        <w:rPr>
          <w:lang w:val="en-US"/>
        </w:rPr>
        <w:t>regularly seek feedback from everyone affected by the policy regarding its effectiveness</w:t>
      </w:r>
    </w:p>
    <w:p w:rsidR="00167A07" w:rsidRPr="000A2267" w:rsidRDefault="00167A07" w:rsidP="004623D2">
      <w:pPr>
        <w:pStyle w:val="Bullets1"/>
        <w:ind w:left="284" w:hanging="284"/>
        <w:rPr>
          <w:lang w:val="en-US"/>
        </w:rPr>
      </w:pPr>
      <w:r w:rsidRPr="000A2267">
        <w:rPr>
          <w:lang w:val="en-US"/>
        </w:rPr>
        <w:t>monitor the implementation, compliance, complaints and incidents in relation to this policy</w:t>
      </w:r>
    </w:p>
    <w:p w:rsidR="00167A07" w:rsidRPr="000A2267" w:rsidRDefault="00167A07" w:rsidP="004623D2">
      <w:pPr>
        <w:pStyle w:val="Bullets1"/>
        <w:ind w:left="284" w:hanging="284"/>
        <w:rPr>
          <w:lang w:val="en-US"/>
        </w:rPr>
      </w:pPr>
      <w:r w:rsidRPr="000A2267">
        <w:rPr>
          <w:lang w:val="en-US"/>
        </w:rPr>
        <w:t>keep the policy up to date with current legislation, research, policy and best practice</w:t>
      </w:r>
    </w:p>
    <w:p w:rsidR="00167A07" w:rsidRPr="00400F94" w:rsidRDefault="00167A07" w:rsidP="004623D2">
      <w:pPr>
        <w:pStyle w:val="Bullets1"/>
        <w:ind w:left="284" w:hanging="284"/>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sidR="00242C53">
        <w:rPr>
          <w:lang w:val="en-US"/>
        </w:rPr>
        <w:t>, or as otherwise required</w:t>
      </w:r>
    </w:p>
    <w:p w:rsidR="00167A07" w:rsidRPr="00400F94" w:rsidRDefault="00167A07" w:rsidP="004623D2">
      <w:pPr>
        <w:pStyle w:val="Bullets1"/>
        <w:ind w:left="284" w:hanging="284"/>
        <w:rPr>
          <w:b/>
        </w:rPr>
      </w:pPr>
      <w:proofErr w:type="gramStart"/>
      <w:r w:rsidRPr="008379FF">
        <w:rPr>
          <w:lang w:val="en-US"/>
        </w:rPr>
        <w:t>notify</w:t>
      </w:r>
      <w:proofErr w:type="gramEnd"/>
      <w:r w:rsidRPr="008379FF">
        <w:rPr>
          <w:lang w:val="en-US"/>
        </w:rPr>
        <w:t xml:space="preserve"> parents/guardians at least 14 days before making any changes to this policy or its procedures.</w:t>
      </w:r>
    </w:p>
    <w:p w:rsidR="00167A07" w:rsidRPr="00F54EC9" w:rsidRDefault="00167A07" w:rsidP="00F54EC9">
      <w:pPr>
        <w:pStyle w:val="Heading1"/>
      </w:pPr>
      <w:r w:rsidRPr="00F54EC9">
        <w:t>Attachments</w:t>
      </w:r>
    </w:p>
    <w:p w:rsidR="00167A07" w:rsidRDefault="00167A07" w:rsidP="000C68D0">
      <w:pPr>
        <w:pStyle w:val="Bullets1"/>
        <w:ind w:left="284" w:hanging="284"/>
      </w:pPr>
      <w:r>
        <w:t xml:space="preserve">Attachment </w:t>
      </w:r>
      <w:r w:rsidR="00242C53">
        <w:t>1: Risk minimisation procedures</w:t>
      </w:r>
    </w:p>
    <w:p w:rsidR="00167A07" w:rsidRDefault="00167A07" w:rsidP="000C68D0">
      <w:pPr>
        <w:pStyle w:val="Bullets1"/>
        <w:ind w:left="284" w:hanging="284"/>
      </w:pPr>
      <w:r>
        <w:t>Attachment 2: Enrolment checklist for children diag</w:t>
      </w:r>
      <w:r w:rsidR="00242C53">
        <w:t xml:space="preserve">nosed as </w:t>
      </w:r>
      <w:r w:rsidR="003657FA">
        <w:t>at risk</w:t>
      </w:r>
      <w:r w:rsidR="00242C53">
        <w:t xml:space="preserve"> of anaphylaxis</w:t>
      </w:r>
    </w:p>
    <w:p w:rsidR="00167A07" w:rsidRDefault="00167A07" w:rsidP="000C68D0">
      <w:pPr>
        <w:pStyle w:val="Bullets1"/>
        <w:ind w:left="284" w:hanging="284"/>
      </w:pPr>
      <w:r>
        <w:t>Attachment 3: Sample risk minimisation plan</w:t>
      </w:r>
    </w:p>
    <w:p w:rsidR="004A45FC" w:rsidRDefault="00167A07" w:rsidP="000C68D0">
      <w:pPr>
        <w:pStyle w:val="Bullets1"/>
        <w:ind w:left="284" w:hanging="284"/>
      </w:pPr>
      <w:r w:rsidRPr="00062E21">
        <w:t>Attachment 4</w:t>
      </w:r>
      <w:r w:rsidR="00D713CF">
        <w:t>:</w:t>
      </w:r>
      <w:r w:rsidRPr="00062E21">
        <w:t xml:space="preserve">  First Aid Treatment for Anaphylaxis</w:t>
      </w:r>
      <w:r w:rsidR="00C73472">
        <w:t xml:space="preserve"> – download from the Australasian Society of Clinical Immunology and Allergy:</w:t>
      </w:r>
    </w:p>
    <w:p w:rsidR="00C73472" w:rsidRPr="000E59AD" w:rsidRDefault="00812EF4" w:rsidP="004A45FC">
      <w:pPr>
        <w:pStyle w:val="Bullets1"/>
        <w:numPr>
          <w:ilvl w:val="0"/>
          <w:numId w:val="0"/>
        </w:numPr>
        <w:ind w:left="284"/>
        <w:rPr>
          <w:i/>
          <w:color w:val="FF0000"/>
        </w:rPr>
      </w:pPr>
      <w:hyperlink r:id="rId20" w:history="1">
        <w:r w:rsidR="00C73472">
          <w:rPr>
            <w:rStyle w:val="Hyperlink"/>
          </w:rPr>
          <w:t>http://www.allergy.org.au/health-professionals/anaphylaxis-resources/first-aid-for-anaphylaxis</w:t>
        </w:r>
      </w:hyperlink>
      <w:r w:rsidR="000E59AD">
        <w:rPr>
          <w:rStyle w:val="Hyperlink"/>
        </w:rPr>
        <w:t xml:space="preserve"> </w:t>
      </w:r>
    </w:p>
    <w:p w:rsidR="00167A07" w:rsidRPr="00F54EC9" w:rsidRDefault="00167A07" w:rsidP="00F54EC9">
      <w:pPr>
        <w:pStyle w:val="Heading1"/>
      </w:pPr>
      <w:r w:rsidRPr="00F54EC9">
        <w:t>Authorisation</w:t>
      </w:r>
    </w:p>
    <w:p w:rsidR="00167A07" w:rsidRPr="001378A8" w:rsidRDefault="00167A07" w:rsidP="00F54EC9">
      <w:pPr>
        <w:pStyle w:val="BodyText"/>
      </w:pPr>
      <w:r>
        <w:t xml:space="preserve">This policy </w:t>
      </w:r>
      <w:r w:rsidRPr="001378A8">
        <w:t xml:space="preserve">was </w:t>
      </w:r>
      <w:r w:rsidR="00D713CF" w:rsidRPr="001378A8">
        <w:t>adopted</w:t>
      </w:r>
      <w:r w:rsidRPr="001378A8">
        <w:t xml:space="preserve"> by the Approved Provider of </w:t>
      </w:r>
      <w:proofErr w:type="spellStart"/>
      <w:r w:rsidR="00F749C9" w:rsidRPr="001378A8">
        <w:t>Bimbadeen</w:t>
      </w:r>
      <w:proofErr w:type="spellEnd"/>
      <w:r w:rsidR="00F749C9" w:rsidRPr="001378A8">
        <w:t xml:space="preserve"> Pre-School Inc</w:t>
      </w:r>
      <w:r w:rsidRPr="001378A8">
        <w:t xml:space="preserve"> on </w:t>
      </w:r>
      <w:r w:rsidR="00F749C9" w:rsidRPr="001378A8">
        <w:t>20</w:t>
      </w:r>
      <w:r w:rsidR="00F749C9" w:rsidRPr="001378A8">
        <w:rPr>
          <w:vertAlign w:val="superscript"/>
        </w:rPr>
        <w:t>th</w:t>
      </w:r>
      <w:r w:rsidR="00F749C9" w:rsidRPr="001378A8">
        <w:t xml:space="preserve"> of September 2018</w:t>
      </w:r>
      <w:r w:rsidRPr="001378A8">
        <w:t>.</w:t>
      </w:r>
    </w:p>
    <w:p w:rsidR="00167A07" w:rsidRPr="001378A8" w:rsidRDefault="00167A07" w:rsidP="00F54EC9">
      <w:pPr>
        <w:pStyle w:val="Heading1"/>
        <w:rPr>
          <w:b w:val="0"/>
          <w:color w:val="auto"/>
        </w:rPr>
      </w:pPr>
      <w:r w:rsidRPr="001378A8">
        <w:rPr>
          <w:color w:val="auto"/>
        </w:rPr>
        <w:t>Review date:</w:t>
      </w:r>
      <w:r w:rsidR="0047130D" w:rsidRPr="001378A8">
        <w:rPr>
          <w:color w:val="auto"/>
        </w:rPr>
        <w:t xml:space="preserve">    </w:t>
      </w:r>
      <w:r w:rsidR="001378A8">
        <w:rPr>
          <w:b w:val="0"/>
          <w:color w:val="auto"/>
        </w:rPr>
        <w:t>FEBRUARY 2019</w:t>
      </w:r>
    </w:p>
    <w:p w:rsidR="00167A07" w:rsidRDefault="00167A07" w:rsidP="00F54EC9">
      <w:pPr>
        <w:pStyle w:val="Heading1"/>
      </w:pPr>
      <w:r>
        <w:t>ACKNOWLEDGEMENT</w:t>
      </w:r>
    </w:p>
    <w:p w:rsidR="00FF1443" w:rsidRDefault="00167A07" w:rsidP="00FF1443">
      <w:pPr>
        <w:pStyle w:val="BodyText"/>
      </w:pPr>
      <w:r w:rsidRPr="00F54EC9">
        <w:t>This policy has been reviewed by the Department of Allergy and Immunology at</w:t>
      </w:r>
      <w:r w:rsidRPr="00F54EC9" w:rsidDel="00222A8D">
        <w:t xml:space="preserve"> </w:t>
      </w:r>
      <w:r w:rsidRPr="00F54EC9">
        <w:t xml:space="preserve">The Royal Children’s Hospital Melbourne on </w:t>
      </w:r>
      <w:r w:rsidR="000E613D">
        <w:t>25 February</w:t>
      </w:r>
      <w:r w:rsidRPr="00F54EC9">
        <w:t xml:space="preserve"> 201</w:t>
      </w:r>
      <w:r w:rsidR="000E613D">
        <w:t>5</w:t>
      </w:r>
      <w:r w:rsidRPr="00F54EC9">
        <w:t>.</w:t>
      </w:r>
    </w:p>
    <w:p w:rsidR="00167A07" w:rsidRDefault="00242C53" w:rsidP="00FF1443">
      <w:pPr>
        <w:pStyle w:val="Attachment1"/>
      </w:pPr>
      <w:r>
        <w:lastRenderedPageBreak/>
        <w:t>Attachment 1</w:t>
      </w:r>
    </w:p>
    <w:p w:rsidR="00167A07" w:rsidRPr="0062070B" w:rsidRDefault="00167A07" w:rsidP="00616277">
      <w:pPr>
        <w:pStyle w:val="Attachment2"/>
        <w:rPr>
          <w:sz w:val="18"/>
        </w:rPr>
      </w:pPr>
      <w:r>
        <w:t>Risk minimisation procedures</w:t>
      </w:r>
    </w:p>
    <w:p w:rsidR="00167A07" w:rsidRPr="00B83C6E" w:rsidRDefault="00167A07" w:rsidP="00B83C6E">
      <w:pPr>
        <w:pStyle w:val="BodyText"/>
      </w:pPr>
      <w:r w:rsidRPr="00B83C6E">
        <w:t xml:space="preserve">The following procedures should be developed in consultation with the parents/guardians of children in the service who have been diagnosed as </w:t>
      </w:r>
      <w:r w:rsidR="003657FA">
        <w:t>at risk</w:t>
      </w:r>
      <w:r w:rsidRPr="00B83C6E">
        <w:t xml:space="preserve"> of anaphylaxis, and implemented to protect those children from accidental exposure to allergens. These procedures should be regularly reviewed to identify any new potential for accidental exposure to allergens.</w:t>
      </w:r>
    </w:p>
    <w:p w:rsidR="00167A07" w:rsidRPr="00B83C6E" w:rsidRDefault="00167A07" w:rsidP="00D713CF">
      <w:pPr>
        <w:pStyle w:val="Heading4"/>
        <w:spacing w:before="170"/>
      </w:pPr>
      <w:r w:rsidRPr="00B83C6E">
        <w:t xml:space="preserve">In relation to the child diagnosed as </w:t>
      </w:r>
      <w:r w:rsidR="003657FA">
        <w:t>at risk</w:t>
      </w:r>
      <w:r w:rsidR="00DB60B3">
        <w:t xml:space="preserve"> of anaphylaxis</w:t>
      </w:r>
      <w:r w:rsidRPr="00B83C6E">
        <w:t>:</w:t>
      </w:r>
    </w:p>
    <w:p w:rsidR="00167A07" w:rsidRPr="00B573B8" w:rsidRDefault="00167A07" w:rsidP="00FB3418">
      <w:pPr>
        <w:pStyle w:val="Bullets1"/>
        <w:ind w:left="284" w:hanging="284"/>
      </w:pPr>
      <w:proofErr w:type="gramStart"/>
      <w:r>
        <w:t>t</w:t>
      </w:r>
      <w:r w:rsidRPr="00954F81">
        <w:t>h</w:t>
      </w:r>
      <w:r>
        <w:t>e</w:t>
      </w:r>
      <w:proofErr w:type="gramEnd"/>
      <w:r w:rsidRPr="00954F81">
        <w:t xml:space="preserve"> child should only eat food that has been specifically prepared for him/her.</w:t>
      </w:r>
      <w:r>
        <w:t xml:space="preserve"> </w:t>
      </w:r>
      <w:r w:rsidRPr="00B573B8">
        <w:t>Some parents/guardians may choose to provide all food for their child</w:t>
      </w:r>
      <w:r w:rsidR="00F37576">
        <w:t xml:space="preserve"> </w:t>
      </w:r>
    </w:p>
    <w:p w:rsidR="00167A07" w:rsidRDefault="00167A07" w:rsidP="00FB3418">
      <w:pPr>
        <w:pStyle w:val="Bullets1"/>
        <w:ind w:left="284" w:hanging="284"/>
      </w:pPr>
      <w:r>
        <w:t xml:space="preserve">ensure there is no food sharing (refer to </w:t>
      </w:r>
      <w:r w:rsidRPr="00333F21">
        <w:rPr>
          <w:i/>
        </w:rPr>
        <w:t>Definitions</w:t>
      </w:r>
      <w:r>
        <w:t>), or sharing of food utensi</w:t>
      </w:r>
      <w:r w:rsidR="009D394E">
        <w:t>ls or containers at the service</w:t>
      </w:r>
    </w:p>
    <w:p w:rsidR="00167A07" w:rsidRPr="00954F81" w:rsidRDefault="00167A07" w:rsidP="00FB3418">
      <w:pPr>
        <w:pStyle w:val="Bullets1"/>
        <w:ind w:left="284" w:hanging="284"/>
      </w:pPr>
      <w:r>
        <w:t>w</w:t>
      </w:r>
      <w:r w:rsidRPr="00954F81">
        <w:t>here the service is preparing food for the child:</w:t>
      </w:r>
    </w:p>
    <w:p w:rsidR="00167A07" w:rsidRPr="00954F81" w:rsidRDefault="00167A07" w:rsidP="00FB3418">
      <w:pPr>
        <w:pStyle w:val="Bullets2"/>
        <w:ind w:hanging="170"/>
      </w:pPr>
      <w:r w:rsidRPr="00954F81">
        <w:t xml:space="preserve">ensure that it has been prepared according to the </w:t>
      </w:r>
      <w:r>
        <w:t xml:space="preserve">instructions of </w:t>
      </w:r>
      <w:r w:rsidRPr="00954F81">
        <w:t>parents/guardians</w:t>
      </w:r>
    </w:p>
    <w:p w:rsidR="00167A07" w:rsidRPr="00954F81" w:rsidRDefault="00167A07" w:rsidP="00FB3418">
      <w:pPr>
        <w:pStyle w:val="Bullets2"/>
        <w:ind w:hanging="170"/>
      </w:pPr>
      <w:r w:rsidRPr="00954F81">
        <w:t>parent</w:t>
      </w:r>
      <w:r>
        <w:t>s</w:t>
      </w:r>
      <w:r w:rsidRPr="00954F81">
        <w:t>/guardian</w:t>
      </w:r>
      <w:r>
        <w:t>s</w:t>
      </w:r>
      <w:r w:rsidRPr="00954F81">
        <w:t xml:space="preserve"> </w:t>
      </w:r>
      <w:r>
        <w:t xml:space="preserve">are to </w:t>
      </w:r>
      <w:r w:rsidRPr="00954F81">
        <w:t>check and approve</w:t>
      </w:r>
      <w:r>
        <w:t xml:space="preserve"> the instructions </w:t>
      </w:r>
      <w:r w:rsidRPr="00954F81">
        <w:t>in accordance with the risk minimisation plan</w:t>
      </w:r>
    </w:p>
    <w:p w:rsidR="00167A07" w:rsidRPr="00954F81" w:rsidRDefault="00167A07" w:rsidP="000F54EE">
      <w:pPr>
        <w:pStyle w:val="Bullets1"/>
        <w:ind w:left="284" w:hanging="284"/>
      </w:pPr>
      <w:r>
        <w:t>b</w:t>
      </w:r>
      <w:r w:rsidRPr="00954F81">
        <w:t>ottles, other drinks</w:t>
      </w:r>
      <w:r>
        <w:t>,</w:t>
      </w:r>
      <w:r w:rsidRPr="00954F81">
        <w:t xml:space="preserve"> lunch boxes </w:t>
      </w:r>
      <w:r>
        <w:t xml:space="preserve">and all food </w:t>
      </w:r>
      <w:r w:rsidRPr="00954F81">
        <w:t>provided by parents/guardians should be clearly labelled with the child’s name</w:t>
      </w:r>
    </w:p>
    <w:p w:rsidR="00167A07" w:rsidRPr="00954F81" w:rsidRDefault="00167A07" w:rsidP="000F54EE">
      <w:pPr>
        <w:pStyle w:val="Bullets1"/>
        <w:ind w:left="284" w:hanging="284"/>
      </w:pPr>
      <w:proofErr w:type="gramStart"/>
      <w:r>
        <w:t>consider</w:t>
      </w:r>
      <w:proofErr w:type="gramEnd"/>
      <w:r>
        <w:t xml:space="preserve"> placing a severely </w:t>
      </w:r>
      <w:r w:rsidRPr="00954F81">
        <w:t xml:space="preserve">allergic child </w:t>
      </w:r>
      <w:r>
        <w:t xml:space="preserve">away from a </w:t>
      </w:r>
      <w:r w:rsidRPr="00954F81">
        <w:t xml:space="preserve">table </w:t>
      </w:r>
      <w:r>
        <w:t xml:space="preserve">with food </w:t>
      </w:r>
      <w:r w:rsidRPr="00954F81">
        <w:t>allergen</w:t>
      </w:r>
      <w:r>
        <w:t>s</w:t>
      </w:r>
      <w:r w:rsidRPr="00954F81">
        <w:t xml:space="preserve">. However, </w:t>
      </w:r>
      <w:r>
        <w:t xml:space="preserve">be mindful that </w:t>
      </w:r>
      <w:r w:rsidRPr="00954F81">
        <w:t xml:space="preserve">children with allergies should not be </w:t>
      </w:r>
      <w:r>
        <w:t xml:space="preserve">discriminated against in any way and </w:t>
      </w:r>
      <w:r w:rsidRPr="00954F81">
        <w:t>should be included in all activities</w:t>
      </w:r>
    </w:p>
    <w:p w:rsidR="00167A07" w:rsidRPr="00954F81" w:rsidRDefault="00167A07" w:rsidP="000F54EE">
      <w:pPr>
        <w:pStyle w:val="Bullets1"/>
        <w:ind w:left="284" w:hanging="284"/>
      </w:pPr>
      <w:r>
        <w:t xml:space="preserve">provide an individual </w:t>
      </w:r>
      <w:r w:rsidRPr="00954F81">
        <w:t xml:space="preserve">high chair </w:t>
      </w:r>
      <w:r>
        <w:t xml:space="preserve">for very young children </w:t>
      </w:r>
      <w:r w:rsidRPr="00954F81">
        <w:t>to minimise the risk of cross-contamination</w:t>
      </w:r>
      <w:r>
        <w:t xml:space="preserve"> of food</w:t>
      </w:r>
      <w:r w:rsidR="00F37576">
        <w:t xml:space="preserve"> </w:t>
      </w:r>
    </w:p>
    <w:p w:rsidR="00464340" w:rsidRPr="00954F81" w:rsidRDefault="00167A07" w:rsidP="00464340">
      <w:pPr>
        <w:pStyle w:val="Bullets1"/>
        <w:ind w:left="284" w:hanging="284"/>
      </w:pPr>
      <w:r>
        <w:t xml:space="preserve">where a child diagnosed as </w:t>
      </w:r>
      <w:r w:rsidR="003657FA">
        <w:t>at risk</w:t>
      </w:r>
      <w:r>
        <w:t xml:space="preserve"> of anaphylaxis is allergic to milk, ensure that non-allergic children are closely supervised when drinking milk/formula from bottles/cups and that these bottles/cups are not left within reach of children</w:t>
      </w:r>
      <w:r w:rsidR="00F37576">
        <w:t xml:space="preserve"> </w:t>
      </w:r>
    </w:p>
    <w:p w:rsidR="00167A07" w:rsidRPr="00954F81" w:rsidRDefault="00167A07" w:rsidP="000F54EE">
      <w:pPr>
        <w:pStyle w:val="Bullets1"/>
        <w:ind w:left="284" w:hanging="284"/>
      </w:pPr>
      <w:r>
        <w:t>e</w:t>
      </w:r>
      <w:r w:rsidRPr="00954F81">
        <w:t xml:space="preserve">nsure appropriate supervision of the child </w:t>
      </w:r>
      <w:r>
        <w:t xml:space="preserve">diagnosed as </w:t>
      </w:r>
      <w:r w:rsidR="003657FA">
        <w:t>at risk</w:t>
      </w:r>
      <w:r>
        <w:t xml:space="preserve"> of anaphylaxis </w:t>
      </w:r>
      <w:r w:rsidRPr="00954F81">
        <w:t>on special occasions such as excursions</w:t>
      </w:r>
      <w:r>
        <w:t xml:space="preserve"> and other service </w:t>
      </w:r>
      <w:r w:rsidRPr="00954F81">
        <w:t>events</w:t>
      </w:r>
    </w:p>
    <w:p w:rsidR="00167A07" w:rsidRDefault="00167A07" w:rsidP="000F54EE">
      <w:pPr>
        <w:pStyle w:val="Bullets1"/>
        <w:ind w:left="284" w:hanging="284"/>
      </w:pPr>
      <w:proofErr w:type="gramStart"/>
      <w:r>
        <w:t>c</w:t>
      </w:r>
      <w:r w:rsidRPr="00954F81">
        <w:t>hildren</w:t>
      </w:r>
      <w:proofErr w:type="gramEnd"/>
      <w:r w:rsidRPr="00954F81">
        <w:t xml:space="preserve"> diagnosed </w:t>
      </w:r>
      <w:r>
        <w:t xml:space="preserve">as </w:t>
      </w:r>
      <w:r w:rsidR="003657FA">
        <w:t>at risk</w:t>
      </w:r>
      <w:r w:rsidRPr="00954F81">
        <w:t xml:space="preserve"> of anaphylaxis </w:t>
      </w:r>
      <w:r>
        <w:t xml:space="preserve">who are allergic to </w:t>
      </w:r>
      <w:r w:rsidRPr="00954F81">
        <w:t>insect/sting bites should wear shoes</w:t>
      </w:r>
      <w:r>
        <w:t xml:space="preserve"> and </w:t>
      </w:r>
      <w:r w:rsidRPr="00954F81">
        <w:t>long-sleeved, light-coloured clothing</w:t>
      </w:r>
      <w:r>
        <w:t xml:space="preserve"> while at the service.</w:t>
      </w:r>
    </w:p>
    <w:p w:rsidR="00167A07" w:rsidRPr="00954F81" w:rsidRDefault="00167A07" w:rsidP="00733B7B">
      <w:pPr>
        <w:pStyle w:val="Heading4"/>
        <w:spacing w:before="170"/>
      </w:pPr>
      <w:r w:rsidRPr="00954F81">
        <w:t>In relation to other practices at the service:</w:t>
      </w:r>
    </w:p>
    <w:p w:rsidR="00167A07" w:rsidRPr="00954F81" w:rsidRDefault="00167A07" w:rsidP="000F54EE">
      <w:pPr>
        <w:pStyle w:val="Bullets1"/>
        <w:ind w:left="284" w:hanging="284"/>
      </w:pPr>
      <w:r>
        <w:t>e</w:t>
      </w:r>
      <w:r w:rsidRPr="00954F81">
        <w:t xml:space="preserve">nsure tables, high chairs and bench tops are </w:t>
      </w:r>
      <w:r>
        <w:t>thoroughly cleaned after every use</w:t>
      </w:r>
    </w:p>
    <w:p w:rsidR="00167A07" w:rsidRPr="00954F81" w:rsidRDefault="00167A07" w:rsidP="000F54EE">
      <w:pPr>
        <w:pStyle w:val="Bullets1"/>
        <w:ind w:left="284" w:hanging="284"/>
      </w:pPr>
      <w:r>
        <w:t>e</w:t>
      </w:r>
      <w:r w:rsidRPr="00954F81">
        <w:t xml:space="preserve">nsure </w:t>
      </w:r>
      <w:r>
        <w:t xml:space="preserve">that </w:t>
      </w:r>
      <w:r w:rsidRPr="00954F81">
        <w:t xml:space="preserve">all children and adults </w:t>
      </w:r>
      <w:r>
        <w:t xml:space="preserve">wash </w:t>
      </w:r>
      <w:r w:rsidRPr="00954F81">
        <w:t>hand</w:t>
      </w:r>
      <w:r>
        <w:t>s</w:t>
      </w:r>
      <w:r w:rsidRPr="00954F81">
        <w:t xml:space="preserve"> upon arrival at the service, </w:t>
      </w:r>
      <w:r>
        <w:t xml:space="preserve">and </w:t>
      </w:r>
      <w:r w:rsidRPr="00954F81">
        <w:t>before and after eating</w:t>
      </w:r>
    </w:p>
    <w:p w:rsidR="00167A07" w:rsidRPr="00954F81" w:rsidRDefault="00167A07" w:rsidP="000F54EE">
      <w:pPr>
        <w:pStyle w:val="Bullets1"/>
        <w:ind w:left="284" w:hanging="284"/>
      </w:pPr>
      <w:proofErr w:type="gramStart"/>
      <w:r>
        <w:t>s</w:t>
      </w:r>
      <w:r w:rsidRPr="00954F81">
        <w:t>upervise</w:t>
      </w:r>
      <w:proofErr w:type="gramEnd"/>
      <w:r w:rsidRPr="00954F81">
        <w:t xml:space="preserve"> </w:t>
      </w:r>
      <w:r>
        <w:t xml:space="preserve">all children </w:t>
      </w:r>
      <w:r w:rsidRPr="00954F81">
        <w:t>at meal and snack times</w:t>
      </w:r>
      <w:r>
        <w:t>,</w:t>
      </w:r>
      <w:r w:rsidRPr="00954F81">
        <w:t xml:space="preserve"> and </w:t>
      </w:r>
      <w:r>
        <w:t xml:space="preserve">ensure that </w:t>
      </w:r>
      <w:r w:rsidRPr="00954F81">
        <w:t>food</w:t>
      </w:r>
      <w:r>
        <w:t xml:space="preserve"> is consumed</w:t>
      </w:r>
      <w:r w:rsidRPr="00954F81">
        <w:t xml:space="preserve"> in specified areas. To minimise risk, children should not </w:t>
      </w:r>
      <w:r>
        <w:t>move</w:t>
      </w:r>
      <w:r w:rsidRPr="00954F81">
        <w:t xml:space="preserve"> around the service with food</w:t>
      </w:r>
    </w:p>
    <w:p w:rsidR="00167A07" w:rsidRPr="00954F81" w:rsidRDefault="00167A07" w:rsidP="000F54EE">
      <w:pPr>
        <w:pStyle w:val="Bullets1"/>
        <w:ind w:left="284" w:hanging="284"/>
      </w:pPr>
      <w:r>
        <w:t>do not use food of any kind as a reward at the service</w:t>
      </w:r>
    </w:p>
    <w:p w:rsidR="00F36F5C" w:rsidRPr="00954F81" w:rsidRDefault="00167A07" w:rsidP="00F36F5C">
      <w:pPr>
        <w:pStyle w:val="Bullets1"/>
        <w:ind w:left="284" w:hanging="284"/>
      </w:pPr>
      <w:r>
        <w:t xml:space="preserve">ensure that children’s </w:t>
      </w:r>
      <w:r w:rsidRPr="00954F81">
        <w:t>risk minimisation plan</w:t>
      </w:r>
      <w:r>
        <w:t>s</w:t>
      </w:r>
      <w:r w:rsidRPr="00954F81">
        <w:t xml:space="preserve"> inform the service’s food purchases and menu planning</w:t>
      </w:r>
      <w:r w:rsidR="00F36F5C">
        <w:t xml:space="preserve"> </w:t>
      </w:r>
    </w:p>
    <w:p w:rsidR="00167A07" w:rsidRPr="00954F81" w:rsidRDefault="00167A07" w:rsidP="000F54EE">
      <w:pPr>
        <w:pStyle w:val="Bullets1"/>
        <w:ind w:left="284" w:hanging="284"/>
      </w:pPr>
      <w:r>
        <w:t>ensure that staff and volunteers who are involved in f</w:t>
      </w:r>
      <w:r w:rsidRPr="00954F81">
        <w:t>ood</w:t>
      </w:r>
      <w:r>
        <w:t xml:space="preserve"> preparation and service</w:t>
      </w:r>
      <w:r w:rsidRPr="00954F81">
        <w:t xml:space="preserve"> </w:t>
      </w:r>
      <w:r>
        <w:t xml:space="preserve">undertake </w:t>
      </w:r>
      <w:r w:rsidRPr="00954F81">
        <w:t>measures to prevent cross</w:t>
      </w:r>
      <w:r>
        <w:t>-</w:t>
      </w:r>
      <w:r w:rsidRPr="00954F81">
        <w:t xml:space="preserve">contamination </w:t>
      </w:r>
      <w:r>
        <w:t>of</w:t>
      </w:r>
      <w:r w:rsidRPr="00954F81">
        <w:t xml:space="preserve"> food during the storage, handling, preparation and serving of food</w:t>
      </w:r>
      <w:r>
        <w:t xml:space="preserve">, including </w:t>
      </w:r>
      <w:r w:rsidRPr="00954F81">
        <w:t>careful cleaning of food preparation areas and utensils</w:t>
      </w:r>
      <w:r>
        <w:t xml:space="preserve"> (refer to </w:t>
      </w:r>
      <w:r w:rsidRPr="00E43C7B">
        <w:rPr>
          <w:i/>
        </w:rPr>
        <w:t>Food</w:t>
      </w:r>
      <w:r w:rsidRPr="006A1A2C">
        <w:rPr>
          <w:i/>
        </w:rPr>
        <w:t xml:space="preserve"> </w:t>
      </w:r>
      <w:r w:rsidRPr="00E43C7B">
        <w:rPr>
          <w:i/>
        </w:rPr>
        <w:t>Safety Policy</w:t>
      </w:r>
      <w:r>
        <w:t>)</w:t>
      </w:r>
    </w:p>
    <w:p w:rsidR="008928CC" w:rsidRPr="00607CE0" w:rsidRDefault="00167A07" w:rsidP="00607CE0">
      <w:pPr>
        <w:pStyle w:val="Bullets1"/>
        <w:spacing w:after="0"/>
        <w:ind w:left="284" w:hanging="284"/>
      </w:pPr>
      <w:r>
        <w:t xml:space="preserve">request that all </w:t>
      </w:r>
      <w:r w:rsidRPr="00954F81">
        <w:t>parents/guardians</w:t>
      </w:r>
      <w:r>
        <w:t xml:space="preserve"> avoid bringing </w:t>
      </w:r>
      <w:r w:rsidRPr="00954F81">
        <w:t xml:space="preserve">food </w:t>
      </w:r>
      <w:r>
        <w:t>to the service</w:t>
      </w:r>
      <w:r w:rsidRPr="00954F81">
        <w:t xml:space="preserve"> </w:t>
      </w:r>
      <w:r>
        <w:t xml:space="preserve">that </w:t>
      </w:r>
      <w:r w:rsidRPr="00954F81">
        <w:t>contain</w:t>
      </w:r>
      <w:r>
        <w:t>s</w:t>
      </w:r>
      <w:r w:rsidRPr="00954F81">
        <w:t xml:space="preserve"> specified allergens or ingredients as </w:t>
      </w:r>
      <w:r>
        <w:t xml:space="preserve">outlined </w:t>
      </w:r>
      <w:r w:rsidRPr="00954F81">
        <w:t>in the risk minimisation plan</w:t>
      </w:r>
      <w:r>
        <w:t xml:space="preserve">s of children diagnosed as </w:t>
      </w:r>
      <w:r w:rsidR="003657FA">
        <w:t>at risk</w:t>
      </w:r>
      <w:r>
        <w:t xml:space="preserve"> of anaphylaxis</w:t>
      </w:r>
    </w:p>
    <w:p w:rsidR="00167A07" w:rsidRPr="00954F81" w:rsidRDefault="00167A07" w:rsidP="000F54EE">
      <w:pPr>
        <w:pStyle w:val="Bullets1"/>
        <w:ind w:left="284" w:hanging="284"/>
      </w:pPr>
      <w:r>
        <w:lastRenderedPageBreak/>
        <w:t>r</w:t>
      </w:r>
      <w:r w:rsidRPr="00954F81">
        <w:t xml:space="preserve">estrict </w:t>
      </w:r>
      <w:r>
        <w:t xml:space="preserve">the </w:t>
      </w:r>
      <w:r w:rsidRPr="00954F81">
        <w:t xml:space="preserve">use of food and food containers, boxes and packaging in crafts, cooking and science experiments, </w:t>
      </w:r>
      <w:r>
        <w:t xml:space="preserve">according to </w:t>
      </w:r>
      <w:r w:rsidRPr="00954F81">
        <w:t>the allergies of children</w:t>
      </w:r>
      <w:r>
        <w:t xml:space="preserve"> at the service</w:t>
      </w:r>
    </w:p>
    <w:p w:rsidR="00167A07" w:rsidRPr="00954F81" w:rsidRDefault="00167A07" w:rsidP="000F54EE">
      <w:pPr>
        <w:pStyle w:val="Bullets1"/>
        <w:ind w:left="284" w:hanging="284"/>
      </w:pPr>
      <w:proofErr w:type="gramStart"/>
      <w:r>
        <w:t>ensure</w:t>
      </w:r>
      <w:proofErr w:type="gramEnd"/>
      <w:r>
        <w:t xml:space="preserve"> s</w:t>
      </w:r>
      <w:r w:rsidRPr="00954F81">
        <w:t xml:space="preserve">taff discuss the use of foods in children’s activities with parents/guardians of </w:t>
      </w:r>
      <w:r w:rsidR="003657FA">
        <w:t>at risk</w:t>
      </w:r>
      <w:r>
        <w:t xml:space="preserve"> children. A</w:t>
      </w:r>
      <w:r w:rsidRPr="00954F81">
        <w:t xml:space="preserve">ny food used </w:t>
      </w:r>
      <w:r>
        <w:t xml:space="preserve">at the service </w:t>
      </w:r>
      <w:r w:rsidRPr="00954F81">
        <w:t xml:space="preserve">should be consistent with </w:t>
      </w:r>
      <w:r>
        <w:t xml:space="preserve">the </w:t>
      </w:r>
      <w:r w:rsidRPr="00954F81">
        <w:t>risk management plan</w:t>
      </w:r>
      <w:r>
        <w:t xml:space="preserve">s of children diagnosed as </w:t>
      </w:r>
      <w:r w:rsidR="003657FA">
        <w:t>at risk</w:t>
      </w:r>
      <w:r>
        <w:t xml:space="preserve"> of anaphylaxis</w:t>
      </w:r>
    </w:p>
    <w:p w:rsidR="00167A07" w:rsidRDefault="00167A07" w:rsidP="000F54EE">
      <w:pPr>
        <w:pStyle w:val="Bullets1"/>
        <w:ind w:left="284" w:hanging="284"/>
      </w:pPr>
      <w:proofErr w:type="gramStart"/>
      <w:r>
        <w:t>ensure</w:t>
      </w:r>
      <w:proofErr w:type="gramEnd"/>
      <w:r>
        <w:t xml:space="preserve"> that </w:t>
      </w:r>
      <w:r w:rsidRPr="00D73A08">
        <w:t xml:space="preserve">garden areas </w:t>
      </w:r>
      <w:r>
        <w:t xml:space="preserve">are kept </w:t>
      </w:r>
      <w:r w:rsidRPr="00D73A08">
        <w:t xml:space="preserve">free from stagnant water and plants </w:t>
      </w:r>
      <w:r>
        <w:t>that may</w:t>
      </w:r>
      <w:r w:rsidRPr="00D73A08">
        <w:t xml:space="preserve"> attract biting insects</w:t>
      </w:r>
      <w:r>
        <w:t>.</w:t>
      </w:r>
    </w:p>
    <w:p w:rsidR="00DE5952" w:rsidRDefault="00DE5952" w:rsidP="00DE5952">
      <w:pPr>
        <w:pStyle w:val="Bullets1"/>
        <w:numPr>
          <w:ilvl w:val="0"/>
          <w:numId w:val="0"/>
        </w:numPr>
        <w:ind w:left="284"/>
      </w:pPr>
    </w:p>
    <w:p w:rsidR="00167A07" w:rsidRPr="00B83C6E" w:rsidRDefault="00167A07" w:rsidP="00B83C6E">
      <w:pPr>
        <w:pStyle w:val="Attachment1"/>
      </w:pPr>
      <w:r w:rsidRPr="00B83C6E">
        <w:lastRenderedPageBreak/>
        <w:t>Attachment 2</w:t>
      </w:r>
    </w:p>
    <w:p w:rsidR="00167A07" w:rsidRPr="00B83C6E" w:rsidRDefault="00167A07" w:rsidP="00B83C6E">
      <w:pPr>
        <w:pStyle w:val="Attachment2"/>
      </w:pPr>
      <w:r w:rsidRPr="00B83C6E">
        <w:t xml:space="preserve">Enrolment checklist for children diagnosed as </w:t>
      </w:r>
      <w:r w:rsidR="003657FA">
        <w:t>at risk</w:t>
      </w:r>
      <w:r w:rsidRPr="00B83C6E">
        <w:t xml:space="preserve"> of anaphylaxis</w:t>
      </w:r>
    </w:p>
    <w:p w:rsidR="00167A07" w:rsidRPr="00B23330" w:rsidRDefault="00812EF4" w:rsidP="00733B7B">
      <w:pPr>
        <w:pStyle w:val="PolicyBullets"/>
        <w:numPr>
          <w:ilvl w:val="0"/>
          <w:numId w:val="0"/>
        </w:numPr>
        <w:tabs>
          <w:tab w:val="left" w:pos="426"/>
        </w:tabs>
        <w:ind w:left="426" w:hanging="426"/>
      </w:pPr>
      <w:r>
        <w:fldChar w:fldCharType="begin">
          <w:ffData>
            <w:name w:val="Check1"/>
            <w:enabled/>
            <w:calcOnExit w:val="0"/>
            <w:checkBox>
              <w:sizeAuto/>
              <w:default w:val="0"/>
            </w:checkBox>
          </w:ffData>
        </w:fldChar>
      </w:r>
      <w:bookmarkStart w:id="0" w:name="Check1"/>
      <w:r w:rsidR="00733B7B">
        <w:instrText xml:space="preserve"> FORMCHECKBOX </w:instrText>
      </w:r>
      <w:r>
        <w:fldChar w:fldCharType="separate"/>
      </w:r>
      <w:r>
        <w:fldChar w:fldCharType="end"/>
      </w:r>
      <w:bookmarkEnd w:id="0"/>
      <w:r w:rsidR="00733B7B">
        <w:tab/>
      </w:r>
      <w:r w:rsidR="00167A07" w:rsidRPr="00B23330">
        <w:t xml:space="preserve">A risk minimisation plan is completed in consultation with parents/guardians prior to the attendance of the child at the service, and is implemented including following procedures to address the particular needs of each child diagnosed as </w:t>
      </w:r>
      <w:r w:rsidR="003657FA">
        <w:t>at risk</w:t>
      </w:r>
      <w:r w:rsidR="00167A07" w:rsidRPr="00B23330">
        <w:t xml:space="preserve"> of anaphylaxis.</w:t>
      </w:r>
    </w:p>
    <w:p w:rsidR="00167A07" w:rsidRPr="005F4633"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5F4633">
        <w:t xml:space="preserve">Parents/guardians of a child diagnosed as </w:t>
      </w:r>
      <w:r w:rsidR="003657FA">
        <w:t>at risk</w:t>
      </w:r>
      <w:r w:rsidR="00167A07" w:rsidRPr="005F4633">
        <w:t xml:space="preserve"> of anaphylaxis have been provided </w:t>
      </w:r>
      <w:r w:rsidR="00167A07">
        <w:t xml:space="preserve">with </w:t>
      </w:r>
      <w:r w:rsidR="00167A07" w:rsidRPr="005F4633">
        <w:t xml:space="preserve">a copy of the service’s </w:t>
      </w:r>
      <w:r w:rsidR="00167A07" w:rsidRPr="00B23330">
        <w:rPr>
          <w:i/>
        </w:rPr>
        <w:t>Anaphylaxis Policy</w:t>
      </w:r>
      <w:r w:rsidR="00167A07">
        <w:t xml:space="preserve"> and </w:t>
      </w:r>
      <w:r w:rsidR="00167A07" w:rsidRPr="00B23330">
        <w:rPr>
          <w:i/>
        </w:rPr>
        <w:t>Dealing with Medical Conditions Policy</w:t>
      </w:r>
      <w:r w:rsidR="00167A07">
        <w:rPr>
          <w:i/>
        </w:rPr>
        <w:t>.</w:t>
      </w:r>
    </w:p>
    <w:p w:rsidR="00167A07" w:rsidRPr="00954F81"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All parents/guardians are made aware of the</w:t>
      </w:r>
      <w:r w:rsidR="00167A07">
        <w:t xml:space="preserve"> service’s</w:t>
      </w:r>
      <w:r w:rsidR="00167A07" w:rsidRPr="00954F81">
        <w:t xml:space="preserve"> </w:t>
      </w:r>
      <w:r w:rsidR="00167A07" w:rsidRPr="00B23330">
        <w:rPr>
          <w:i/>
        </w:rPr>
        <w:t>Anaphylaxis Policy</w:t>
      </w:r>
      <w:r w:rsidR="00167A07" w:rsidRPr="00954F81">
        <w:t>.</w:t>
      </w:r>
    </w:p>
    <w:p w:rsidR="00167A07" w:rsidRPr="00954F81"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t xml:space="preserve">An </w:t>
      </w:r>
      <w:r w:rsidR="00DB60B3">
        <w:t xml:space="preserve">ASCIA </w:t>
      </w:r>
      <w:r w:rsidR="006E1C59">
        <w:t>a</w:t>
      </w:r>
      <w:r w:rsidR="00DB60B3" w:rsidRPr="00954F81">
        <w:t xml:space="preserve">ction </w:t>
      </w:r>
      <w:r w:rsidR="006E1C59">
        <w:t>p</w:t>
      </w:r>
      <w:r w:rsidR="00DB60B3" w:rsidRPr="00954F81">
        <w:t xml:space="preserve">lan </w:t>
      </w:r>
      <w:r w:rsidR="00DB60B3">
        <w:t xml:space="preserve">for </w:t>
      </w:r>
      <w:r w:rsidR="00167A07">
        <w:t>a</w:t>
      </w:r>
      <w:r w:rsidR="00167A07" w:rsidRPr="00954F81">
        <w:t xml:space="preserve">naphylaxis for the child is </w:t>
      </w:r>
      <w:r w:rsidR="00167A07">
        <w:t xml:space="preserve">completed and </w:t>
      </w:r>
      <w:r w:rsidR="00167A07" w:rsidRPr="00954F81">
        <w:t xml:space="preserve">signed by the child’s </w:t>
      </w:r>
      <w:r w:rsidR="00167A07">
        <w:t>r</w:t>
      </w:r>
      <w:r w:rsidR="00167A07" w:rsidRPr="00954F81">
        <w:t xml:space="preserve">egistered </w:t>
      </w:r>
      <w:r w:rsidR="00167A07">
        <w:t>m</w:t>
      </w:r>
      <w:r w:rsidR="00167A07" w:rsidRPr="00954F81">
        <w:t xml:space="preserve">edical </w:t>
      </w:r>
      <w:r w:rsidR="00167A07">
        <w:t>p</w:t>
      </w:r>
      <w:r w:rsidR="00167A07" w:rsidRPr="00954F81">
        <w:t>ractiti</w:t>
      </w:r>
      <w:r w:rsidR="00167A07" w:rsidRPr="00D73A08">
        <w:t xml:space="preserve">oner </w:t>
      </w:r>
      <w:r w:rsidR="00167A07" w:rsidRPr="00954F81">
        <w:t xml:space="preserve">and is </w:t>
      </w:r>
      <w:r w:rsidR="00167A07">
        <w:t>accessible</w:t>
      </w:r>
      <w:r w:rsidR="00167A07" w:rsidRPr="00954F81">
        <w:t xml:space="preserve"> to all staff.</w:t>
      </w:r>
    </w:p>
    <w:p w:rsidR="00167A07" w:rsidRPr="00954F81"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A copy of the child’s</w:t>
      </w:r>
      <w:r w:rsidR="00DB60B3">
        <w:t xml:space="preserve"> ASCIA </w:t>
      </w:r>
      <w:r w:rsidR="006E1C59">
        <w:t>a</w:t>
      </w:r>
      <w:r w:rsidR="00DB60B3" w:rsidRPr="00954F81">
        <w:t xml:space="preserve">ction </w:t>
      </w:r>
      <w:r w:rsidR="006E1C59">
        <w:t>p</w:t>
      </w:r>
      <w:r w:rsidR="00DB60B3" w:rsidRPr="00954F81">
        <w:t xml:space="preserve">lan </w:t>
      </w:r>
      <w:r w:rsidR="00DC720F">
        <w:t>for</w:t>
      </w:r>
      <w:r w:rsidR="00167A07" w:rsidRPr="00954F81">
        <w:t xml:space="preserve"> anaphylaxis is included in the child’s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rsidRPr="00954F81" w:rsidDel="00512BDE">
        <w:t xml:space="preserve"> </w:t>
      </w:r>
      <w:r w:rsidR="00167A07">
        <w:t xml:space="preserve">(refer to </w:t>
      </w:r>
      <w:r w:rsidR="00167A07" w:rsidRPr="00B23330">
        <w:rPr>
          <w:i/>
        </w:rPr>
        <w:t>Definitions</w:t>
      </w:r>
      <w:r w:rsidR="00167A07">
        <w:t>).</w:t>
      </w:r>
    </w:p>
    <w:p w:rsidR="00167A07" w:rsidRPr="00954F81"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t>An a</w:t>
      </w:r>
      <w:r w:rsidR="00167A07" w:rsidRPr="00954F81">
        <w:t xml:space="preserve">drenaline </w:t>
      </w:r>
      <w:r w:rsidR="00986A51">
        <w:t>autoinjector</w:t>
      </w:r>
      <w:r w:rsidR="00167A07" w:rsidRPr="00954F81">
        <w:t xml:space="preserve"> (within </w:t>
      </w:r>
      <w:r w:rsidR="00167A07">
        <w:t xml:space="preserve">a visible </w:t>
      </w:r>
      <w:r w:rsidR="00167A07" w:rsidRPr="00954F81">
        <w:t xml:space="preserve">expiry date) is available for use at </w:t>
      </w:r>
      <w:r w:rsidR="00167A07">
        <w:t>all</w:t>
      </w:r>
      <w:r w:rsidR="00167A07" w:rsidRPr="00954F81">
        <w:t xml:space="preserve"> time</w:t>
      </w:r>
      <w:r w:rsidR="00167A07">
        <w:t>s</w:t>
      </w:r>
      <w:r w:rsidR="00167A07" w:rsidRPr="00954F81">
        <w:t xml:space="preserve"> the </w:t>
      </w:r>
      <w:r w:rsidR="00167A07" w:rsidRPr="00733B7B">
        <w:t>child</w:t>
      </w:r>
      <w:r w:rsidR="00B23330" w:rsidRPr="00733B7B">
        <w:t xml:space="preserve"> is</w:t>
      </w:r>
      <w:r w:rsidR="00167A07" w:rsidRPr="00733B7B">
        <w:t xml:space="preserve"> being</w:t>
      </w:r>
      <w:r w:rsidR="00167A07">
        <w:t xml:space="preserve"> educated and cared for by</w:t>
      </w:r>
      <w:r w:rsidR="00167A07" w:rsidRPr="00954F81">
        <w:t xml:space="preserve"> the service</w:t>
      </w:r>
      <w:r w:rsidR="00167A07">
        <w:t>.</w:t>
      </w:r>
    </w:p>
    <w:p w:rsidR="00167A07" w:rsidRPr="00D73A08"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t>An a</w:t>
      </w:r>
      <w:r w:rsidR="00167A07" w:rsidRPr="00954F81">
        <w:t xml:space="preserve">drenaline </w:t>
      </w:r>
      <w:r w:rsidR="00986A51">
        <w:t>autoinjector</w:t>
      </w:r>
      <w:r w:rsidR="00167A07" w:rsidRPr="00954F81">
        <w:t xml:space="preserve"> is stored in an insulated container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rsidRPr="00954F81">
        <w:t xml:space="preserve">) </w:t>
      </w:r>
      <w:r w:rsidR="00167A07" w:rsidRPr="00D73A08">
        <w:t>in a location easily accessible to adults</w:t>
      </w:r>
      <w:r w:rsidR="00167A07">
        <w:t xml:space="preserve"> both indoors and outdoors</w:t>
      </w:r>
      <w:r w:rsidR="00167A07" w:rsidRPr="00D73A08">
        <w:t xml:space="preserve"> (not locked away)</w:t>
      </w:r>
      <w:r w:rsidR="00167A07">
        <w:t xml:space="preserve"> but</w:t>
      </w:r>
      <w:r w:rsidR="00167A07" w:rsidRPr="00D73A08">
        <w:t xml:space="preserve"> inaccessible to children</w:t>
      </w:r>
      <w:r w:rsidR="00167A07">
        <w:t>,</w:t>
      </w:r>
      <w:r w:rsidR="00167A07" w:rsidRPr="00D73A08">
        <w:t xml:space="preserve"> and aw</w:t>
      </w:r>
      <w:r w:rsidR="00242C53">
        <w:t xml:space="preserve">ay from direct sources of </w:t>
      </w:r>
      <w:r w:rsidR="00242C53" w:rsidRPr="00214854">
        <w:t>heat</w:t>
      </w:r>
      <w:r w:rsidR="004435E3" w:rsidRPr="00214854">
        <w:t xml:space="preserve"> and cold</w:t>
      </w:r>
      <w:r w:rsidR="00242C53" w:rsidRPr="00214854">
        <w:t>.</w:t>
      </w:r>
    </w:p>
    <w:p w:rsidR="002D1BFB"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 xml:space="preserve">All staff, including </w:t>
      </w:r>
      <w:r w:rsidR="00167A07">
        <w:t xml:space="preserve">casual and </w:t>
      </w:r>
      <w:r w:rsidR="00167A07" w:rsidRPr="00954F81">
        <w:t xml:space="preserve">relief staff, are aware of </w:t>
      </w:r>
      <w:r w:rsidR="00167A07">
        <w:t xml:space="preserve">the location of </w:t>
      </w:r>
      <w:r w:rsidR="00167A07" w:rsidRPr="00954F81">
        <w:t xml:space="preserve">each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t xml:space="preserve"> </w:t>
      </w:r>
      <w:r w:rsidR="00DB60B3">
        <w:t xml:space="preserve">which includes </w:t>
      </w:r>
      <w:r w:rsidR="00167A07">
        <w:t>each</w:t>
      </w:r>
      <w:r w:rsidR="00167A07" w:rsidRPr="00954F81">
        <w:t xml:space="preserve"> child’s </w:t>
      </w:r>
      <w:r w:rsidR="00DB60B3">
        <w:t xml:space="preserve">ASCIA </w:t>
      </w:r>
      <w:r w:rsidR="006E1C59">
        <w:t>a</w:t>
      </w:r>
      <w:r w:rsidR="00DB60B3" w:rsidRPr="00954F81">
        <w:t xml:space="preserve">ction </w:t>
      </w:r>
      <w:r w:rsidR="006E1C59">
        <w:t>p</w:t>
      </w:r>
      <w:r w:rsidR="00DB60B3" w:rsidRPr="00954F81">
        <w:t xml:space="preserve">lan </w:t>
      </w:r>
      <w:r w:rsidR="00FB2041">
        <w:t xml:space="preserve">for </w:t>
      </w:r>
      <w:r w:rsidR="002D1BFB">
        <w:t>anaphylaxis.</w:t>
      </w:r>
    </w:p>
    <w:p w:rsidR="00167A07" w:rsidRPr="00954F81"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All staff have undertaken a</w:t>
      </w:r>
      <w:r w:rsidR="00167A07">
        <w:t xml:space="preserve">pproved </w:t>
      </w:r>
      <w:r w:rsidR="00167A07" w:rsidRPr="00954F81">
        <w:t xml:space="preserve">anaphylaxis management training </w:t>
      </w:r>
      <w:r w:rsidR="00167A07">
        <w:t xml:space="preserve">(refer to </w:t>
      </w:r>
      <w:r w:rsidR="00167A07" w:rsidRPr="00B23330">
        <w:rPr>
          <w:i/>
        </w:rPr>
        <w:t>Definitions</w:t>
      </w:r>
      <w:r w:rsidR="00167A07">
        <w:t xml:space="preserve">), </w:t>
      </w:r>
      <w:r w:rsidR="00167A07" w:rsidRPr="00954F81">
        <w:t>which includes strategies for anaphylaxis management, risk minimisation, recognition of allergic reactions</w:t>
      </w:r>
      <w:r w:rsidR="00167A07">
        <w:t xml:space="preserve"> and </w:t>
      </w:r>
      <w:r w:rsidR="00167A07" w:rsidRPr="00954F81">
        <w:t xml:space="preserve">emergency </w:t>
      </w:r>
      <w:r w:rsidR="00167A07">
        <w:t xml:space="preserve">first aid </w:t>
      </w:r>
      <w:r w:rsidR="00167A07" w:rsidRPr="00954F81">
        <w:t>treatment</w:t>
      </w:r>
      <w:r w:rsidR="00167A07">
        <w:t xml:space="preserve">. Details regarding qualifications are to be </w:t>
      </w:r>
      <w:r w:rsidR="00167A07" w:rsidRPr="00954F81">
        <w:t xml:space="preserve">recorded </w:t>
      </w:r>
      <w:r w:rsidR="00167A07">
        <w:t>on</w:t>
      </w:r>
      <w:r w:rsidR="00167A07" w:rsidRPr="00954F81">
        <w:t xml:space="preserve"> the staff record</w:t>
      </w:r>
      <w:r w:rsidR="00167A07">
        <w:t xml:space="preserve"> (refer to </w:t>
      </w:r>
      <w:r w:rsidR="00167A07" w:rsidRPr="00B23330">
        <w:rPr>
          <w:i/>
        </w:rPr>
        <w:t>Definitions</w:t>
      </w:r>
      <w:r w:rsidR="00167A07">
        <w:t>).</w:t>
      </w:r>
    </w:p>
    <w:p w:rsidR="00167A07" w:rsidRPr="00954F81"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t xml:space="preserve">All staff have undertaken </w:t>
      </w:r>
      <w:r w:rsidR="00167A07" w:rsidRPr="00954F81">
        <w:t xml:space="preserve">practise with an </w:t>
      </w:r>
      <w:r w:rsidR="0068582C">
        <w:t xml:space="preserve">autoinjector </w:t>
      </w:r>
      <w:r w:rsidR="00167A07" w:rsidRPr="00954F81">
        <w:t xml:space="preserve">trainer </w:t>
      </w:r>
      <w:r w:rsidR="00167A07">
        <w:t xml:space="preserve">at least annually and preferably </w:t>
      </w:r>
      <w:r w:rsidR="00167A07" w:rsidRPr="00954F81">
        <w:t>quarterly</w:t>
      </w:r>
      <w:r w:rsidR="00167A07">
        <w:t xml:space="preserve">. Details regarding participation in practice sessions </w:t>
      </w:r>
      <w:r w:rsidR="00724D52">
        <w:t>are</w:t>
      </w:r>
      <w:r w:rsidR="00167A07" w:rsidRPr="00954F81">
        <w:t xml:space="preserve"> </w:t>
      </w:r>
      <w:r w:rsidR="00167A07">
        <w:t xml:space="preserve">to be </w:t>
      </w:r>
      <w:r w:rsidR="00167A07" w:rsidRPr="00954F81">
        <w:t xml:space="preserve">recorded </w:t>
      </w:r>
      <w:r w:rsidR="00167A07">
        <w:t>on</w:t>
      </w:r>
      <w:r w:rsidR="00167A07" w:rsidRPr="00954F81">
        <w:t xml:space="preserve"> the staff record</w:t>
      </w:r>
      <w:r w:rsidR="00167A07">
        <w:t xml:space="preserve"> (refer to </w:t>
      </w:r>
      <w:r w:rsidR="00167A07" w:rsidRPr="00B23330">
        <w:rPr>
          <w:i/>
        </w:rPr>
        <w:t>Definitions</w:t>
      </w:r>
      <w:r w:rsidR="00167A07">
        <w:t>).</w:t>
      </w:r>
    </w:p>
    <w:p w:rsidR="00167A07" w:rsidRPr="00062E21"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062E21">
        <w:t>A procedure for first aid treatment for anaphylaxis is in place and all staff understand it (refer to Attachment 4).</w:t>
      </w:r>
    </w:p>
    <w:p w:rsidR="00167A07" w:rsidRPr="00954F81"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t>Contact details of all p</w:t>
      </w:r>
      <w:r w:rsidR="00167A07" w:rsidRPr="00954F81">
        <w:t>arents/guardians</w:t>
      </w:r>
      <w:r w:rsidR="00167A07">
        <w:t xml:space="preserve"> and authorised nominees</w:t>
      </w:r>
      <w:r w:rsidR="00167A07" w:rsidRPr="00954F81">
        <w:t xml:space="preserve"> </w:t>
      </w:r>
      <w:r w:rsidR="00167A07">
        <w:t>are current and accessible</w:t>
      </w:r>
      <w:r w:rsidR="00167A07" w:rsidRPr="00954F81">
        <w:t>.</w:t>
      </w:r>
    </w:p>
    <w:p w:rsidR="00167A07" w:rsidRPr="00954F81"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Information regarding any other medications or medical conditions</w:t>
      </w:r>
      <w:r w:rsidR="00167A07">
        <w:t xml:space="preserve"> in the service</w:t>
      </w:r>
      <w:r w:rsidR="00167A07" w:rsidRPr="00954F81">
        <w:t xml:space="preserve"> (for example asthma) is available to staff.</w:t>
      </w:r>
    </w:p>
    <w:p w:rsidR="00167A07" w:rsidRDefault="00812EF4" w:rsidP="00724D52">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 xml:space="preserve">If food is prepared at the service, measures are in place to prevent </w:t>
      </w:r>
      <w:r w:rsidR="00167A07">
        <w:t>cross-</w:t>
      </w:r>
      <w:r w:rsidR="00167A07" w:rsidRPr="00954F81">
        <w:t xml:space="preserve">contamination of the food given to the child </w:t>
      </w:r>
      <w:r w:rsidR="00167A07">
        <w:t xml:space="preserve">diagnosed as </w:t>
      </w:r>
      <w:r w:rsidR="003657FA">
        <w:t>at risk</w:t>
      </w:r>
      <w:r w:rsidR="00167A07" w:rsidRPr="00954F81">
        <w:t xml:space="preserve"> of anaphylaxis.</w:t>
      </w:r>
    </w:p>
    <w:p w:rsidR="00167A07" w:rsidRPr="00B83C6E" w:rsidRDefault="00167A07" w:rsidP="00B83C6E">
      <w:pPr>
        <w:pStyle w:val="Attachment1"/>
      </w:pPr>
      <w:r w:rsidRPr="00B83C6E">
        <w:lastRenderedPageBreak/>
        <w:t>Attachment 3</w:t>
      </w:r>
    </w:p>
    <w:p w:rsidR="00167A07" w:rsidRPr="00B83C6E" w:rsidRDefault="00167A07" w:rsidP="00B83C6E">
      <w:pPr>
        <w:pStyle w:val="Attachment2"/>
      </w:pPr>
      <w:r w:rsidRPr="00B83C6E">
        <w:t>Sample risk minimisation plan</w:t>
      </w:r>
    </w:p>
    <w:p w:rsidR="00167A07" w:rsidRPr="00954F81" w:rsidRDefault="00167A07" w:rsidP="00616277">
      <w:pPr>
        <w:pStyle w:val="BodyText"/>
      </w:pPr>
      <w:r w:rsidRPr="00954F81">
        <w:t>The following information is not a comprehensive list but contains some suggestions to consider when developing/reviewing your service’s risk minimisation plan in consultation with parents/guardians.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3256"/>
        <w:gridCol w:w="5811"/>
      </w:tblGrid>
      <w:tr w:rsidR="00167A07" w:rsidRPr="00167A07" w:rsidTr="00724D52">
        <w:trPr>
          <w:trHeight w:hRule="exact" w:val="624"/>
        </w:trPr>
        <w:tc>
          <w:tcPr>
            <w:tcW w:w="9067" w:type="dxa"/>
            <w:gridSpan w:val="2"/>
            <w:vAlign w:val="center"/>
          </w:tcPr>
          <w:p w:rsidR="00167A07" w:rsidRPr="00C23A5C" w:rsidRDefault="00167A07" w:rsidP="00C23A5C">
            <w:pPr>
              <w:pStyle w:val="Tablecolumnhead"/>
            </w:pPr>
            <w:r w:rsidRPr="00C23A5C">
              <w:t xml:space="preserve">How well has the service planned for meeting the needs of children with allergies and those who have been diagnosed as </w:t>
            </w:r>
            <w:r w:rsidR="003657FA">
              <w:t>at risk</w:t>
            </w:r>
            <w:r w:rsidRPr="00C23A5C">
              <w:t xml:space="preserve"> of anaphylaxis?</w:t>
            </w:r>
          </w:p>
        </w:tc>
      </w:tr>
      <w:tr w:rsidR="00167A07" w:rsidRPr="00167A07" w:rsidTr="00351422">
        <w:trPr>
          <w:trHeight w:val="566"/>
        </w:trPr>
        <w:tc>
          <w:tcPr>
            <w:tcW w:w="3256" w:type="dxa"/>
          </w:tcPr>
          <w:p w:rsidR="00167A07" w:rsidRPr="00616277" w:rsidRDefault="00167A07" w:rsidP="00D13E84">
            <w:pPr>
              <w:pStyle w:val="Tabletext"/>
            </w:pPr>
            <w:r w:rsidRPr="00616277">
              <w:t>Who are the children?</w:t>
            </w:r>
          </w:p>
        </w:tc>
        <w:tc>
          <w:tcPr>
            <w:tcW w:w="5811" w:type="dxa"/>
          </w:tcPr>
          <w:p w:rsidR="00167A07" w:rsidRPr="00954F81" w:rsidRDefault="00812EF4" w:rsidP="0021485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 xml:space="preserve">List names of each </w:t>
            </w:r>
            <w:r w:rsidR="00167A07">
              <w:t xml:space="preserve">child diagnosed as </w:t>
            </w:r>
            <w:r w:rsidR="003657FA">
              <w:t>at risk</w:t>
            </w:r>
            <w:r w:rsidR="00167A07" w:rsidRPr="00954F81">
              <w:t>.</w:t>
            </w:r>
          </w:p>
        </w:tc>
      </w:tr>
      <w:tr w:rsidR="00167A07" w:rsidRPr="00167A07" w:rsidTr="00351422">
        <w:trPr>
          <w:trHeight w:val="1499"/>
        </w:trPr>
        <w:tc>
          <w:tcPr>
            <w:tcW w:w="3256" w:type="dxa"/>
          </w:tcPr>
          <w:p w:rsidR="00167A07" w:rsidRPr="00D13E84" w:rsidRDefault="00167A07" w:rsidP="00D13E84">
            <w:pPr>
              <w:pStyle w:val="Tabletext"/>
            </w:pPr>
            <w:r w:rsidRPr="00D13E84">
              <w:t>What are they allergic to?</w:t>
            </w:r>
          </w:p>
        </w:tc>
        <w:tc>
          <w:tcPr>
            <w:tcW w:w="5811" w:type="dxa"/>
          </w:tcPr>
          <w:p w:rsidR="00167A07" w:rsidRPr="00954F81" w:rsidRDefault="00812EF4" w:rsidP="00733B7B">
            <w:pPr>
              <w:pStyle w:val="PolicyBullets"/>
              <w:numPr>
                <w:ilvl w:val="0"/>
                <w:numId w:val="0"/>
              </w:numPr>
              <w:tabs>
                <w:tab w:val="left" w:pos="429"/>
              </w:tabs>
              <w:ind w:left="429" w:hanging="429"/>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 xml:space="preserve">List all known allergens for each </w:t>
            </w:r>
            <w:r w:rsidR="00167A07">
              <w:t xml:space="preserve">child </w:t>
            </w:r>
            <w:r w:rsidR="003657FA">
              <w:t>at risk</w:t>
            </w:r>
            <w:r w:rsidR="00167A07" w:rsidRPr="00954F81">
              <w:t>.</w:t>
            </w:r>
          </w:p>
          <w:p w:rsidR="00167A07" w:rsidRPr="00954F81" w:rsidRDefault="00812EF4"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List potential sources of exposure to each known allergen and strategies to minimise the risk of exposure. This will include requesting certain foods/items not be brought to the service.</w:t>
            </w:r>
          </w:p>
        </w:tc>
      </w:tr>
      <w:tr w:rsidR="00167A07" w:rsidRPr="00167A07" w:rsidTr="005B7465">
        <w:trPr>
          <w:trHeight w:val="1420"/>
        </w:trPr>
        <w:tc>
          <w:tcPr>
            <w:tcW w:w="3256" w:type="dxa"/>
          </w:tcPr>
          <w:p w:rsidR="00167A07" w:rsidRPr="00D13E84" w:rsidRDefault="00167A07" w:rsidP="00D13E84">
            <w:pPr>
              <w:pStyle w:val="Tabletext"/>
            </w:pPr>
            <w:r w:rsidRPr="00D13E84">
              <w:t xml:space="preserve">Do staff (including casual and relief staff), volunteers and visiting staff recognise the children </w:t>
            </w:r>
            <w:r w:rsidR="003657FA">
              <w:t>at risk</w:t>
            </w:r>
            <w:r w:rsidRPr="00D13E84">
              <w:t>?</w:t>
            </w:r>
          </w:p>
        </w:tc>
        <w:tc>
          <w:tcPr>
            <w:tcW w:w="5811" w:type="dxa"/>
          </w:tcPr>
          <w:p w:rsidR="00167A07" w:rsidRPr="00EB4B0F" w:rsidRDefault="00812EF4" w:rsidP="00214854">
            <w:pPr>
              <w:pStyle w:val="PolicyBullets"/>
              <w:numPr>
                <w:ilvl w:val="0"/>
                <w:numId w:val="0"/>
              </w:numPr>
              <w:tabs>
                <w:tab w:val="left" w:pos="459"/>
              </w:tabs>
              <w:ind w:left="397" w:hanging="397"/>
              <w:rPr>
                <w:i/>
                <w:color w:val="FF0000"/>
                <w:u w:val="single"/>
              </w:rPr>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 xml:space="preserve">List the strategies for ensuring that all staff, including </w:t>
            </w:r>
            <w:r w:rsidR="00167A07">
              <w:t xml:space="preserve">casual and </w:t>
            </w:r>
            <w:r w:rsidR="00167A07" w:rsidRPr="00954F81">
              <w:t xml:space="preserve">relief staff, recognise each </w:t>
            </w:r>
            <w:r w:rsidR="003657FA">
              <w:t>at risk</w:t>
            </w:r>
            <w:r w:rsidR="00167A07" w:rsidRPr="00954F81">
              <w:t xml:space="preserve"> child, </w:t>
            </w:r>
            <w:r w:rsidR="00167A07">
              <w:t xml:space="preserve">are aware of </w:t>
            </w:r>
            <w:r w:rsidR="00167A07" w:rsidRPr="00954F81">
              <w:t xml:space="preserve">the child’s specific allergies and </w:t>
            </w:r>
            <w:r w:rsidR="00167A07">
              <w:t>symptoms and the location of their</w:t>
            </w:r>
            <w:r w:rsidR="00DB60B3">
              <w:rPr>
                <w:bCs/>
              </w:rPr>
              <w:t xml:space="preserve"> a</w:t>
            </w:r>
            <w:r w:rsidR="00DB60B3" w:rsidRPr="00512BDE">
              <w:rPr>
                <w:bCs/>
              </w:rPr>
              <w:t xml:space="preserve">drenaline </w:t>
            </w:r>
            <w:r w:rsidR="000E22A1">
              <w:rPr>
                <w:bCs/>
              </w:rPr>
              <w:t>autoinjector</w:t>
            </w:r>
            <w:r w:rsidR="00DB60B3" w:rsidRPr="00512BDE">
              <w:rPr>
                <w:bCs/>
              </w:rPr>
              <w:t xml:space="preserve"> kit</w:t>
            </w:r>
            <w:r w:rsidR="00DB60B3">
              <w:rPr>
                <w:bCs/>
              </w:rPr>
              <w:t xml:space="preserve"> including their</w:t>
            </w:r>
            <w:r w:rsidR="00167A07">
              <w:t xml:space="preserve"> </w:t>
            </w:r>
            <w:r w:rsidR="00DB60B3">
              <w:t xml:space="preserve">ASCIA </w:t>
            </w:r>
            <w:r w:rsidR="004435E3">
              <w:t>a</w:t>
            </w:r>
            <w:r w:rsidR="00DB60B3" w:rsidRPr="00954F81">
              <w:t xml:space="preserve">ction </w:t>
            </w:r>
            <w:r w:rsidR="004435E3">
              <w:t>p</w:t>
            </w:r>
            <w:r w:rsidR="00DB60B3" w:rsidRPr="00954F81">
              <w:t xml:space="preserve">lan </w:t>
            </w:r>
            <w:r w:rsidR="003C13AD">
              <w:t>for</w:t>
            </w:r>
            <w:r w:rsidR="00DB60B3">
              <w:t xml:space="preserve"> </w:t>
            </w:r>
            <w:r w:rsidR="00167A07" w:rsidRPr="00954F81">
              <w:t>anaphylaxis</w:t>
            </w:r>
            <w:r w:rsidR="00214854">
              <w:t>.</w:t>
            </w:r>
          </w:p>
        </w:tc>
      </w:tr>
      <w:tr w:rsidR="00167A07" w:rsidRPr="00167A07" w:rsidTr="008E7C8B">
        <w:trPr>
          <w:cantSplit/>
          <w:trHeight w:val="3648"/>
        </w:trPr>
        <w:tc>
          <w:tcPr>
            <w:tcW w:w="3256" w:type="dxa"/>
          </w:tcPr>
          <w:p w:rsidR="00167A07" w:rsidRPr="00D13E84" w:rsidRDefault="00167A07" w:rsidP="00D13E84">
            <w:pPr>
              <w:pStyle w:val="Tabletext"/>
            </w:pPr>
            <w:r w:rsidRPr="00D13E84">
              <w:t>Do families and staff know how the service manages the risk of anaphylaxis?</w:t>
            </w:r>
          </w:p>
        </w:tc>
        <w:tc>
          <w:tcPr>
            <w:tcW w:w="5811" w:type="dxa"/>
          </w:tcPr>
          <w:p w:rsidR="00167A07" w:rsidRPr="00954F81" w:rsidRDefault="00812EF4"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 xml:space="preserve">Record </w:t>
            </w:r>
            <w:r w:rsidR="00167A07">
              <w:t xml:space="preserve">the date on which </w:t>
            </w:r>
            <w:r w:rsidR="00167A07" w:rsidRPr="00954F81">
              <w:t xml:space="preserve">each family of a child </w:t>
            </w:r>
            <w:r w:rsidR="00167A07">
              <w:t xml:space="preserve">diagnosed as </w:t>
            </w:r>
            <w:r w:rsidR="003657FA">
              <w:t>at risk</w:t>
            </w:r>
            <w:r w:rsidR="00167A07">
              <w:t xml:space="preserve"> of anaphylaxis</w:t>
            </w:r>
            <w:r w:rsidR="00167A07" w:rsidRPr="00954F81">
              <w:t xml:space="preserve"> is provided a copy of the service’s </w:t>
            </w:r>
            <w:r w:rsidR="00167A07" w:rsidRPr="00A06CBD">
              <w:rPr>
                <w:i/>
              </w:rPr>
              <w:t>Anaphylaxis Policy</w:t>
            </w:r>
            <w:r w:rsidR="00167A07" w:rsidRPr="00954F81">
              <w:t>.</w:t>
            </w:r>
          </w:p>
          <w:p w:rsidR="00167A07" w:rsidRPr="00954F81" w:rsidRDefault="00812EF4"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 xml:space="preserve">Record </w:t>
            </w:r>
            <w:r w:rsidR="00167A07">
              <w:t xml:space="preserve">the date that parents/guardians </w:t>
            </w:r>
            <w:r w:rsidR="00167A07" w:rsidRPr="00954F81">
              <w:t>provide a</w:t>
            </w:r>
            <w:r w:rsidR="00167A07">
              <w:t>n unused, in-date and</w:t>
            </w:r>
            <w:r w:rsidR="00167A07" w:rsidRPr="00954F81">
              <w:t xml:space="preserve"> complete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rPr>
                <w:bCs/>
              </w:rPr>
              <w:t>.</w:t>
            </w:r>
          </w:p>
          <w:p w:rsidR="00167A07" w:rsidRPr="00954F81" w:rsidRDefault="00812EF4"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 xml:space="preserve">Test that all staff, including </w:t>
            </w:r>
            <w:r w:rsidR="00167A07">
              <w:t xml:space="preserve">casual and </w:t>
            </w:r>
            <w:r w:rsidR="00167A07" w:rsidRPr="00954F81">
              <w:t xml:space="preserve">relief staff, know the </w:t>
            </w:r>
            <w:r w:rsidR="00167A07">
              <w:t xml:space="preserve">location of the </w:t>
            </w:r>
            <w:r w:rsidR="00167A07">
              <w:rPr>
                <w:bCs/>
              </w:rPr>
              <w:t>a</w:t>
            </w:r>
            <w:r w:rsidR="00167A07" w:rsidRPr="00512BDE">
              <w:rPr>
                <w:bCs/>
              </w:rPr>
              <w:t xml:space="preserve">drenaline </w:t>
            </w:r>
            <w:r w:rsidR="000E22A1">
              <w:rPr>
                <w:bCs/>
              </w:rPr>
              <w:t>autoinjector</w:t>
            </w:r>
            <w:r w:rsidR="00167A07" w:rsidRPr="00512BDE">
              <w:rPr>
                <w:bCs/>
              </w:rPr>
              <w:t xml:space="preserve"> kit</w:t>
            </w:r>
            <w:r w:rsidR="00167A07" w:rsidRPr="00954F81" w:rsidDel="00512BDE">
              <w:t xml:space="preserve"> </w:t>
            </w:r>
            <w:r w:rsidR="00167A07" w:rsidRPr="00954F81">
              <w:t xml:space="preserve">and </w:t>
            </w:r>
            <w:r w:rsidR="004435E3">
              <w:t>ASCIA a</w:t>
            </w:r>
            <w:r w:rsidR="004435E3" w:rsidRPr="00954F81">
              <w:t xml:space="preserve">ction </w:t>
            </w:r>
            <w:r w:rsidR="004435E3">
              <w:t>p</w:t>
            </w:r>
            <w:r w:rsidR="004435E3" w:rsidRPr="00954F81">
              <w:t xml:space="preserve">lan </w:t>
            </w:r>
            <w:r w:rsidR="004435E3">
              <w:t xml:space="preserve">for </w:t>
            </w:r>
            <w:r w:rsidR="00167A07" w:rsidRPr="00954F81">
              <w:t xml:space="preserve">anaphylaxis for each </w:t>
            </w:r>
            <w:r w:rsidR="003657FA">
              <w:t>at risk</w:t>
            </w:r>
            <w:r w:rsidR="00167A07" w:rsidRPr="00954F81">
              <w:t xml:space="preserve"> child.</w:t>
            </w:r>
          </w:p>
          <w:p w:rsidR="00167A07" w:rsidRPr="00954F81" w:rsidRDefault="00812EF4"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t>Ensure that there is a procedure in place to r</w:t>
            </w:r>
            <w:r w:rsidR="00167A07" w:rsidRPr="00954F81">
              <w:t>egular</w:t>
            </w:r>
            <w:r w:rsidR="00167A07">
              <w:t>ly</w:t>
            </w:r>
            <w:r w:rsidR="00167A07" w:rsidRPr="00954F81">
              <w:t xml:space="preserve"> check the expiry date of each adrenaline </w:t>
            </w:r>
            <w:r w:rsidR="00986A51">
              <w:t>autoinjector</w:t>
            </w:r>
            <w:r w:rsidR="00167A07" w:rsidRPr="00954F81">
              <w:t>.</w:t>
            </w:r>
          </w:p>
          <w:p w:rsidR="00167A07" w:rsidRPr="00954F81" w:rsidRDefault="00812EF4" w:rsidP="00C15360">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t xml:space="preserve">Ensure a written request is sent to </w:t>
            </w:r>
            <w:r w:rsidR="00167A07" w:rsidRPr="00954F81">
              <w:t xml:space="preserve">all families </w:t>
            </w:r>
            <w:r w:rsidR="00167A07">
              <w:t xml:space="preserve">at the service to </w:t>
            </w:r>
            <w:r w:rsidR="00167A07" w:rsidRPr="00954F81">
              <w:t xml:space="preserve">follow </w:t>
            </w:r>
            <w:r w:rsidR="00167A07">
              <w:t xml:space="preserve">specific procedures </w:t>
            </w:r>
            <w:r w:rsidR="00167A07" w:rsidRPr="00954F81">
              <w:t xml:space="preserve">to minimise the risk of exposure to a known allergen. This may include strategies such as requesting </w:t>
            </w:r>
            <w:r w:rsidR="00167A07">
              <w:t xml:space="preserve">specific items not be </w:t>
            </w:r>
            <w:r w:rsidR="00167A07" w:rsidRPr="00954F81">
              <w:t>sent to the service</w:t>
            </w:r>
            <w:r w:rsidR="00167A07">
              <w:t>, for example</w:t>
            </w:r>
            <w:r w:rsidR="00167A07" w:rsidRPr="00954F81">
              <w:t>:</w:t>
            </w:r>
          </w:p>
          <w:p w:rsidR="00167A07" w:rsidRDefault="00167A07" w:rsidP="00C15360">
            <w:pPr>
              <w:pStyle w:val="Tablebullets"/>
              <w:tabs>
                <w:tab w:val="clear" w:pos="284"/>
              </w:tabs>
              <w:ind w:left="595" w:hanging="198"/>
            </w:pPr>
            <w:r w:rsidRPr="00A06CBD">
              <w:t>food containing known allergens or foods where transfer from one child to another is likely e.g. peanut/nut products,</w:t>
            </w:r>
            <w:r w:rsidR="00724D52">
              <w:t xml:space="preserve"> whole egg, sesame or chocolate</w:t>
            </w:r>
          </w:p>
          <w:p w:rsidR="00A06CBD" w:rsidRPr="00A06CBD" w:rsidRDefault="00A06CBD" w:rsidP="008E7C8B">
            <w:pPr>
              <w:pStyle w:val="Tablebullets"/>
              <w:tabs>
                <w:tab w:val="clear" w:pos="284"/>
              </w:tabs>
              <w:ind w:left="595" w:hanging="198"/>
            </w:pPr>
            <w:proofErr w:type="gramStart"/>
            <w:r w:rsidRPr="00167A07">
              <w:t>food</w:t>
            </w:r>
            <w:proofErr w:type="gramEnd"/>
            <w:r w:rsidRPr="00167A07">
              <w:t xml:space="preserve"> packaging where that food is a known allergen </w:t>
            </w:r>
            <w:r w:rsidR="00724D52">
              <w:br/>
            </w:r>
            <w:r w:rsidRPr="00167A07">
              <w:t>e.g. cereal boxes, egg cartons.</w:t>
            </w:r>
          </w:p>
        </w:tc>
      </w:tr>
      <w:tr w:rsidR="008E7C8B" w:rsidRPr="00167A07" w:rsidTr="00351422">
        <w:trPr>
          <w:trHeight w:val="983"/>
        </w:trPr>
        <w:tc>
          <w:tcPr>
            <w:tcW w:w="3256" w:type="dxa"/>
            <w:tcBorders>
              <w:top w:val="single" w:sz="4" w:space="0" w:color="auto"/>
              <w:left w:val="single" w:sz="4" w:space="0" w:color="auto"/>
              <w:bottom w:val="single" w:sz="4" w:space="0" w:color="auto"/>
              <w:right w:val="single" w:sz="4" w:space="0" w:color="auto"/>
            </w:tcBorders>
          </w:tcPr>
          <w:p w:rsidR="008E7C8B" w:rsidRPr="00D13E84" w:rsidRDefault="008E7C8B" w:rsidP="00D13E84">
            <w:pPr>
              <w:pStyle w:val="Tabletext"/>
            </w:pPr>
          </w:p>
        </w:tc>
        <w:tc>
          <w:tcPr>
            <w:tcW w:w="5811" w:type="dxa"/>
            <w:tcBorders>
              <w:top w:val="single" w:sz="4" w:space="0" w:color="auto"/>
              <w:left w:val="single" w:sz="4" w:space="0" w:color="auto"/>
              <w:bottom w:val="single" w:sz="4" w:space="0" w:color="auto"/>
              <w:right w:val="single" w:sz="4" w:space="0" w:color="auto"/>
            </w:tcBorders>
          </w:tcPr>
          <w:p w:rsidR="008E7C8B" w:rsidRPr="00167A07" w:rsidRDefault="00812EF4" w:rsidP="008E7C8B">
            <w:pPr>
              <w:pStyle w:val="PolicyBullets"/>
              <w:keepNext/>
              <w:keepLines/>
              <w:numPr>
                <w:ilvl w:val="0"/>
                <w:numId w:val="0"/>
              </w:numPr>
              <w:tabs>
                <w:tab w:val="left" w:pos="459"/>
              </w:tabs>
              <w:ind w:left="397" w:hanging="397"/>
            </w:pPr>
            <w:r>
              <w:fldChar w:fldCharType="begin">
                <w:ffData>
                  <w:name w:val="Check1"/>
                  <w:enabled/>
                  <w:calcOnExit w:val="0"/>
                  <w:checkBox>
                    <w:sizeAuto/>
                    <w:default w:val="0"/>
                  </w:checkBox>
                </w:ffData>
              </w:fldChar>
            </w:r>
            <w:r w:rsidR="008E7C8B">
              <w:instrText xml:space="preserve"> FORMCHECKBOX </w:instrText>
            </w:r>
            <w:r>
              <w:fldChar w:fldCharType="separate"/>
            </w:r>
            <w:r>
              <w:fldChar w:fldCharType="end"/>
            </w:r>
            <w:r w:rsidR="008E7C8B">
              <w:tab/>
              <w:t>Ensure a</w:t>
            </w:r>
            <w:r w:rsidR="008E7C8B" w:rsidRPr="00954F81">
              <w:t xml:space="preserve"> new written request is sent to </w:t>
            </w:r>
            <w:r w:rsidR="008E7C8B">
              <w:t xml:space="preserve">all </w:t>
            </w:r>
            <w:r w:rsidR="008E7C8B" w:rsidRPr="00954F81">
              <w:t>families if food</w:t>
            </w:r>
            <w:r w:rsidR="008E7C8B" w:rsidRPr="00167A07">
              <w:t xml:space="preserve"> </w:t>
            </w:r>
            <w:r w:rsidR="008E7C8B" w:rsidRPr="00954F81">
              <w:t>allergens change.</w:t>
            </w:r>
          </w:p>
          <w:p w:rsidR="008E7C8B" w:rsidRPr="00954F81" w:rsidRDefault="00812EF4" w:rsidP="008E7C8B">
            <w:pPr>
              <w:pStyle w:val="PolicyBullets"/>
              <w:keepNext/>
              <w:keepLines/>
              <w:numPr>
                <w:ilvl w:val="0"/>
                <w:numId w:val="0"/>
              </w:numPr>
              <w:tabs>
                <w:tab w:val="left" w:pos="459"/>
              </w:tabs>
              <w:ind w:left="397" w:hanging="397"/>
            </w:pPr>
            <w:r>
              <w:fldChar w:fldCharType="begin">
                <w:ffData>
                  <w:name w:val="Check1"/>
                  <w:enabled/>
                  <w:calcOnExit w:val="0"/>
                  <w:checkBox>
                    <w:sizeAuto/>
                    <w:default w:val="0"/>
                  </w:checkBox>
                </w:ffData>
              </w:fldChar>
            </w:r>
            <w:r w:rsidR="008E7C8B">
              <w:instrText xml:space="preserve"> FORMCHECKBOX </w:instrText>
            </w:r>
            <w:r>
              <w:fldChar w:fldCharType="separate"/>
            </w:r>
            <w:r>
              <w:fldChar w:fldCharType="end"/>
            </w:r>
            <w:r w:rsidR="008E7C8B">
              <w:tab/>
            </w:r>
            <w:r w:rsidR="008E7C8B" w:rsidRPr="00954F81">
              <w:t xml:space="preserve">Ensure all families are aware of the </w:t>
            </w:r>
            <w:r w:rsidR="008E7C8B">
              <w:t xml:space="preserve">service </w:t>
            </w:r>
            <w:r w:rsidR="008E7C8B" w:rsidRPr="00954F81">
              <w:t xml:space="preserve">policy that no child who has been prescribed an adrenaline </w:t>
            </w:r>
            <w:r w:rsidR="0068582C">
              <w:t xml:space="preserve">autoinjector </w:t>
            </w:r>
            <w:r w:rsidR="008E7C8B" w:rsidRPr="00954F81">
              <w:t>is permitted to attend the service without that device.</w:t>
            </w:r>
          </w:p>
          <w:p w:rsidR="008E7C8B" w:rsidRPr="00954F81" w:rsidRDefault="00812EF4" w:rsidP="008E7C8B">
            <w:pPr>
              <w:pStyle w:val="PolicyBullets"/>
              <w:numPr>
                <w:ilvl w:val="0"/>
                <w:numId w:val="0"/>
              </w:numPr>
              <w:tabs>
                <w:tab w:val="left" w:pos="459"/>
              </w:tabs>
              <w:ind w:left="397" w:hanging="397"/>
            </w:pPr>
            <w:r>
              <w:lastRenderedPageBreak/>
              <w:fldChar w:fldCharType="begin">
                <w:ffData>
                  <w:name w:val="Check1"/>
                  <w:enabled/>
                  <w:calcOnExit w:val="0"/>
                  <w:checkBox>
                    <w:sizeAuto/>
                    <w:default w:val="0"/>
                  </w:checkBox>
                </w:ffData>
              </w:fldChar>
            </w:r>
            <w:r w:rsidR="008E7C8B">
              <w:instrText xml:space="preserve"> FORMCHECKBOX </w:instrText>
            </w:r>
            <w:r>
              <w:fldChar w:fldCharType="separate"/>
            </w:r>
            <w:r>
              <w:fldChar w:fldCharType="end"/>
            </w:r>
            <w:r w:rsidR="008E7C8B">
              <w:tab/>
              <w:t>D</w:t>
            </w:r>
            <w:r w:rsidR="008E7C8B" w:rsidRPr="00954F81">
              <w:t xml:space="preserve">isplay the ASCIA generic poster </w:t>
            </w:r>
            <w:r w:rsidR="008E7C8B" w:rsidRPr="00A06CBD">
              <w:rPr>
                <w:i/>
              </w:rPr>
              <w:t>Action Plan for</w:t>
            </w:r>
            <w:r w:rsidR="008E7C8B" w:rsidRPr="00167A07">
              <w:t xml:space="preserve"> </w:t>
            </w:r>
            <w:r w:rsidR="008E7C8B" w:rsidRPr="00A06CBD">
              <w:rPr>
                <w:i/>
              </w:rPr>
              <w:t>Anaphylaxis</w:t>
            </w:r>
            <w:r w:rsidR="008E7C8B" w:rsidRPr="00954F81">
              <w:t xml:space="preserve"> in key location</w:t>
            </w:r>
            <w:r w:rsidR="008E7C8B">
              <w:t>s at the service</w:t>
            </w:r>
            <w:r w:rsidR="008E7C8B" w:rsidRPr="00954F81">
              <w:t xml:space="preserve"> and </w:t>
            </w:r>
            <w:r w:rsidR="008E7C8B">
              <w:t>ensure a completed A</w:t>
            </w:r>
            <w:r w:rsidR="008E7C8B" w:rsidRPr="00954F81">
              <w:t xml:space="preserve">mbulance </w:t>
            </w:r>
            <w:r w:rsidR="008E7C8B">
              <w:t xml:space="preserve">Victoria </w:t>
            </w:r>
            <w:r w:rsidR="008E7C8B" w:rsidRPr="00A06CBD">
              <w:rPr>
                <w:i/>
              </w:rPr>
              <w:t>AV How to Call Card</w:t>
            </w:r>
            <w:r w:rsidR="008E7C8B">
              <w:t xml:space="preserve"> is next to all </w:t>
            </w:r>
            <w:r w:rsidR="008E7C8B" w:rsidRPr="00954F81">
              <w:t>telephone/s.</w:t>
            </w:r>
          </w:p>
          <w:p w:rsidR="008E7C8B" w:rsidRDefault="00812EF4" w:rsidP="004D421C">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rsidR="008E7C8B">
              <w:instrText xml:space="preserve"> FORMCHECKBOX </w:instrText>
            </w:r>
            <w:r>
              <w:fldChar w:fldCharType="separate"/>
            </w:r>
            <w:r>
              <w:fldChar w:fldCharType="end"/>
            </w:r>
            <w:r w:rsidR="008E7C8B">
              <w:tab/>
            </w:r>
            <w:r w:rsidR="008E7C8B" w:rsidRPr="00954F81">
              <w:t xml:space="preserve">The </w:t>
            </w:r>
            <w:r w:rsidR="008E7C8B" w:rsidRPr="00167A07">
              <w:t xml:space="preserve">adrenaline </w:t>
            </w:r>
            <w:r w:rsidR="000E22A1">
              <w:t>autoinjector</w:t>
            </w:r>
            <w:r w:rsidR="008E7C8B" w:rsidRPr="00167A07">
              <w:t xml:space="preserve"> kit,</w:t>
            </w:r>
            <w:r w:rsidR="008E7C8B" w:rsidRPr="00954F81" w:rsidDel="00512BDE">
              <w:t xml:space="preserve"> </w:t>
            </w:r>
            <w:r w:rsidR="008E7C8B" w:rsidRPr="00954F81">
              <w:t xml:space="preserve">including a copy of the </w:t>
            </w:r>
            <w:r w:rsidR="007A207B">
              <w:t xml:space="preserve">ASCIA </w:t>
            </w:r>
            <w:r w:rsidR="004435E3">
              <w:t>a</w:t>
            </w:r>
            <w:r w:rsidR="007A207B">
              <w:t xml:space="preserve">ction </w:t>
            </w:r>
            <w:r w:rsidR="004435E3">
              <w:t>p</w:t>
            </w:r>
            <w:r w:rsidR="007A207B">
              <w:t xml:space="preserve">lan for </w:t>
            </w:r>
            <w:r w:rsidR="00D876A6" w:rsidRPr="00954F81">
              <w:t>anaphylaxis,</w:t>
            </w:r>
            <w:r w:rsidR="008E7C8B" w:rsidRPr="00954F81">
              <w:t xml:space="preserve"> is carried by an educator when a child </w:t>
            </w:r>
            <w:r w:rsidR="008E7C8B">
              <w:t xml:space="preserve">diagnosed as </w:t>
            </w:r>
            <w:r w:rsidR="003657FA">
              <w:t>at risk</w:t>
            </w:r>
            <w:r w:rsidR="008E7C8B">
              <w:t xml:space="preserve"> </w:t>
            </w:r>
            <w:r w:rsidR="008E7C8B" w:rsidRPr="00954F81">
              <w:t xml:space="preserve">is </w:t>
            </w:r>
            <w:r w:rsidR="008E7C8B">
              <w:t>taken outside</w:t>
            </w:r>
            <w:r w:rsidR="008E7C8B" w:rsidRPr="00954F81">
              <w:t xml:space="preserve"> the service </w:t>
            </w:r>
            <w:r w:rsidR="008E7C8B">
              <w:t xml:space="preserve">premises </w:t>
            </w:r>
            <w:r w:rsidR="008E7C8B" w:rsidRPr="00954F81">
              <w:t xml:space="preserve">e.g. </w:t>
            </w:r>
            <w:r w:rsidR="008E7C8B">
              <w:t xml:space="preserve">for </w:t>
            </w:r>
            <w:r w:rsidR="008E7C8B" w:rsidRPr="00954F81">
              <w:t>excursions</w:t>
            </w:r>
            <w:r w:rsidR="008E7C8B">
              <w:t>.</w:t>
            </w:r>
          </w:p>
        </w:tc>
      </w:tr>
      <w:tr w:rsidR="00167A07" w:rsidRPr="00167A07" w:rsidTr="00351422">
        <w:trPr>
          <w:trHeight w:val="983"/>
        </w:trPr>
        <w:tc>
          <w:tcPr>
            <w:tcW w:w="3256" w:type="dxa"/>
            <w:tcBorders>
              <w:top w:val="single" w:sz="4" w:space="0" w:color="auto"/>
              <w:left w:val="single" w:sz="4" w:space="0" w:color="auto"/>
              <w:bottom w:val="single" w:sz="4" w:space="0" w:color="auto"/>
              <w:right w:val="single" w:sz="4" w:space="0" w:color="auto"/>
            </w:tcBorders>
          </w:tcPr>
          <w:p w:rsidR="00167A07" w:rsidRPr="00214854" w:rsidRDefault="00167A07" w:rsidP="00D13E84">
            <w:pPr>
              <w:pStyle w:val="Tabletext"/>
            </w:pPr>
            <w:r w:rsidRPr="00214854">
              <w:lastRenderedPageBreak/>
              <w:t>Has a communication plan been developed which includes procedures to ensure that:</w:t>
            </w:r>
          </w:p>
          <w:p w:rsidR="00167A07" w:rsidRPr="00214854" w:rsidRDefault="00167A07" w:rsidP="00C15360">
            <w:pPr>
              <w:pStyle w:val="Tablebullets"/>
              <w:tabs>
                <w:tab w:val="clear" w:pos="284"/>
              </w:tabs>
              <w:ind w:left="198" w:hanging="198"/>
            </w:pPr>
            <w:r w:rsidRPr="00214854">
              <w:t xml:space="preserve">all staff, volunteers, students and parents/guardians are informed about the policy and procedures for the management of anaphylaxis at </w:t>
            </w:r>
            <w:proofErr w:type="spellStart"/>
            <w:r w:rsidR="00BB1F81" w:rsidRPr="00214854">
              <w:t>Bimbadeen</w:t>
            </w:r>
            <w:proofErr w:type="spellEnd"/>
            <w:r w:rsidR="00BB1F81" w:rsidRPr="00214854">
              <w:t xml:space="preserve"> Pre-School Inc</w:t>
            </w:r>
          </w:p>
          <w:p w:rsidR="00167A07" w:rsidRPr="00214854" w:rsidRDefault="00167A07" w:rsidP="00C15360">
            <w:pPr>
              <w:pStyle w:val="Tablebullets"/>
              <w:tabs>
                <w:tab w:val="clear" w:pos="284"/>
              </w:tabs>
              <w:ind w:left="198" w:hanging="198"/>
            </w:pPr>
            <w:r w:rsidRPr="00214854">
              <w:t xml:space="preserve">parents/guardians of a child diagnosed as </w:t>
            </w:r>
            <w:r w:rsidR="003657FA" w:rsidRPr="00214854">
              <w:t>at risk</w:t>
            </w:r>
            <w:r w:rsidRPr="00214854">
              <w:t xml:space="preserve"> of anaphylaxis are able to communicate with service staff about any changes to the child’s diagnosis or anaphylaxis medical management action plan</w:t>
            </w:r>
          </w:p>
          <w:p w:rsidR="00167A07" w:rsidRPr="00214854" w:rsidRDefault="00167A07" w:rsidP="00020FCF">
            <w:pPr>
              <w:pStyle w:val="Tablebullets"/>
              <w:tabs>
                <w:tab w:val="clear" w:pos="284"/>
              </w:tabs>
              <w:ind w:left="198" w:hanging="198"/>
            </w:pPr>
            <w:proofErr w:type="gramStart"/>
            <w:r w:rsidRPr="00214854">
              <w:t>all</w:t>
            </w:r>
            <w:proofErr w:type="gramEnd"/>
            <w:r w:rsidRPr="00214854">
              <w:t xml:space="preserve"> staff, including casual, relief and visiting staff, volunteers and students are informed about, and are familiar with, all </w:t>
            </w:r>
            <w:r w:rsidR="007A207B" w:rsidRPr="00214854">
              <w:t xml:space="preserve">ASCIA </w:t>
            </w:r>
            <w:r w:rsidR="004435E3" w:rsidRPr="00214854">
              <w:t>a</w:t>
            </w:r>
            <w:r w:rsidR="007A207B" w:rsidRPr="00214854">
              <w:t xml:space="preserve">ction </w:t>
            </w:r>
            <w:r w:rsidR="004435E3" w:rsidRPr="00214854">
              <w:t>p</w:t>
            </w:r>
            <w:r w:rsidR="007A207B" w:rsidRPr="00214854">
              <w:t xml:space="preserve">lan for </w:t>
            </w:r>
            <w:r w:rsidRPr="00214854">
              <w:t xml:space="preserve">anaphylaxis and the </w:t>
            </w:r>
            <w:proofErr w:type="spellStart"/>
            <w:r w:rsidR="001571D9" w:rsidRPr="00214854">
              <w:t>Bimbadeen</w:t>
            </w:r>
            <w:proofErr w:type="spellEnd"/>
            <w:r w:rsidR="001571D9" w:rsidRPr="00214854">
              <w:t xml:space="preserve"> Pre-School Inc</w:t>
            </w:r>
            <w:r w:rsidR="00020FCF" w:rsidRPr="00214854">
              <w:t xml:space="preserve"> </w:t>
            </w:r>
            <w:r w:rsidRPr="00214854">
              <w:t>risk management plan.</w:t>
            </w:r>
          </w:p>
        </w:tc>
        <w:tc>
          <w:tcPr>
            <w:tcW w:w="5811" w:type="dxa"/>
            <w:tcBorders>
              <w:top w:val="single" w:sz="4" w:space="0" w:color="auto"/>
              <w:left w:val="single" w:sz="4" w:space="0" w:color="auto"/>
              <w:bottom w:val="single" w:sz="4" w:space="0" w:color="auto"/>
              <w:right w:val="single" w:sz="4" w:space="0" w:color="auto"/>
            </w:tcBorders>
          </w:tcPr>
          <w:p w:rsidR="00A66C7B" w:rsidRPr="00214854" w:rsidRDefault="00812EF4" w:rsidP="00C15360">
            <w:pPr>
              <w:pStyle w:val="PolicyBullets"/>
              <w:numPr>
                <w:ilvl w:val="0"/>
                <w:numId w:val="0"/>
              </w:numPr>
              <w:tabs>
                <w:tab w:val="left" w:pos="459"/>
              </w:tabs>
              <w:ind w:left="397" w:hanging="397"/>
            </w:pPr>
            <w:r w:rsidRPr="00214854">
              <w:fldChar w:fldCharType="begin">
                <w:ffData>
                  <w:name w:val="Check1"/>
                  <w:enabled/>
                  <w:calcOnExit w:val="0"/>
                  <w:checkBox>
                    <w:sizeAuto/>
                    <w:default w:val="0"/>
                  </w:checkBox>
                </w:ffData>
              </w:fldChar>
            </w:r>
            <w:r w:rsidR="00733B7B" w:rsidRPr="00214854">
              <w:instrText xml:space="preserve"> FORMCHECKBOX </w:instrText>
            </w:r>
            <w:r w:rsidRPr="00214854">
              <w:fldChar w:fldCharType="separate"/>
            </w:r>
            <w:r w:rsidRPr="00214854">
              <w:fldChar w:fldCharType="end"/>
            </w:r>
            <w:r w:rsidR="00733B7B" w:rsidRPr="00214854">
              <w:tab/>
            </w:r>
            <w:r w:rsidR="00167A07" w:rsidRPr="00214854">
              <w:t xml:space="preserve">All parents/guardians are provided with a copy of the </w:t>
            </w:r>
            <w:r w:rsidR="00167A07" w:rsidRPr="00214854">
              <w:rPr>
                <w:i/>
              </w:rPr>
              <w:t>Anaphylaxis Policy</w:t>
            </w:r>
            <w:r w:rsidR="00167A07" w:rsidRPr="00214854">
              <w:t xml:space="preserve"> prior to commencing at</w:t>
            </w:r>
            <w:r w:rsidR="00351422" w:rsidRPr="00214854">
              <w:t xml:space="preserve"> </w:t>
            </w:r>
            <w:r w:rsidR="00351422" w:rsidRPr="00214854">
              <w:br/>
            </w:r>
            <w:proofErr w:type="spellStart"/>
            <w:r w:rsidR="00020FCF" w:rsidRPr="00214854">
              <w:t>Bimbadeen</w:t>
            </w:r>
            <w:proofErr w:type="spellEnd"/>
            <w:r w:rsidR="00020FCF" w:rsidRPr="00214854">
              <w:t xml:space="preserve"> Pre-School Inc</w:t>
            </w:r>
            <w:r w:rsidR="00351422" w:rsidRPr="00214854">
              <w:t>.</w:t>
            </w:r>
          </w:p>
          <w:p w:rsidR="00167A07" w:rsidRPr="00214854" w:rsidRDefault="00812EF4" w:rsidP="00C15360">
            <w:pPr>
              <w:pStyle w:val="PolicyBullets"/>
              <w:numPr>
                <w:ilvl w:val="0"/>
                <w:numId w:val="0"/>
              </w:numPr>
              <w:tabs>
                <w:tab w:val="left" w:pos="459"/>
              </w:tabs>
              <w:ind w:left="397" w:hanging="397"/>
            </w:pPr>
            <w:r w:rsidRPr="00214854">
              <w:fldChar w:fldCharType="begin">
                <w:ffData>
                  <w:name w:val="Check1"/>
                  <w:enabled/>
                  <w:calcOnExit w:val="0"/>
                  <w:checkBox>
                    <w:sizeAuto/>
                    <w:default w:val="0"/>
                  </w:checkBox>
                </w:ffData>
              </w:fldChar>
            </w:r>
            <w:r w:rsidR="00733B7B" w:rsidRPr="00214854">
              <w:instrText xml:space="preserve"> FORMCHECKBOX </w:instrText>
            </w:r>
            <w:r w:rsidRPr="00214854">
              <w:fldChar w:fldCharType="separate"/>
            </w:r>
            <w:r w:rsidRPr="00214854">
              <w:fldChar w:fldCharType="end"/>
            </w:r>
            <w:r w:rsidR="00733B7B" w:rsidRPr="00214854">
              <w:tab/>
            </w:r>
            <w:r w:rsidR="00167A07" w:rsidRPr="00214854">
              <w:t>A copy of this policy is displayed in a prominent location at the service.</w:t>
            </w:r>
          </w:p>
          <w:p w:rsidR="00167A07" w:rsidRPr="00214854" w:rsidRDefault="00812EF4" w:rsidP="00C15360">
            <w:pPr>
              <w:pStyle w:val="PolicyBullets"/>
              <w:numPr>
                <w:ilvl w:val="0"/>
                <w:numId w:val="0"/>
              </w:numPr>
              <w:tabs>
                <w:tab w:val="left" w:pos="459"/>
              </w:tabs>
              <w:ind w:left="397" w:hanging="397"/>
            </w:pPr>
            <w:r w:rsidRPr="00214854">
              <w:fldChar w:fldCharType="begin">
                <w:ffData>
                  <w:name w:val="Check1"/>
                  <w:enabled/>
                  <w:calcOnExit w:val="0"/>
                  <w:checkBox>
                    <w:sizeAuto/>
                    <w:default w:val="0"/>
                  </w:checkBox>
                </w:ffData>
              </w:fldChar>
            </w:r>
            <w:r w:rsidR="00733B7B" w:rsidRPr="00214854">
              <w:instrText xml:space="preserve"> FORMCHECKBOX </w:instrText>
            </w:r>
            <w:r w:rsidRPr="00214854">
              <w:fldChar w:fldCharType="separate"/>
            </w:r>
            <w:r w:rsidRPr="00214854">
              <w:fldChar w:fldCharType="end"/>
            </w:r>
            <w:r w:rsidR="00733B7B" w:rsidRPr="00214854">
              <w:tab/>
            </w:r>
            <w:r w:rsidR="00167A07" w:rsidRPr="00214854">
              <w:t xml:space="preserve">Staff will meet with parents/guardians of a child diagnosed as </w:t>
            </w:r>
            <w:r w:rsidR="003657FA" w:rsidRPr="00214854">
              <w:t>at risk</w:t>
            </w:r>
            <w:r w:rsidR="00167A07" w:rsidRPr="00214854">
              <w:t xml:space="preserve"> of anaphylaxis prior to the child’s commencement at the service and will develop an individual communication plan for that family.</w:t>
            </w:r>
          </w:p>
          <w:p w:rsidR="00167A07" w:rsidRPr="00214854" w:rsidRDefault="00812EF4" w:rsidP="00DD6978">
            <w:pPr>
              <w:pStyle w:val="PolicyBullets"/>
              <w:numPr>
                <w:ilvl w:val="0"/>
                <w:numId w:val="0"/>
              </w:numPr>
              <w:tabs>
                <w:tab w:val="left" w:pos="459"/>
              </w:tabs>
              <w:ind w:left="397" w:hanging="397"/>
            </w:pPr>
            <w:r w:rsidRPr="00214854">
              <w:fldChar w:fldCharType="begin">
                <w:ffData>
                  <w:name w:val="Check1"/>
                  <w:enabled/>
                  <w:calcOnExit w:val="0"/>
                  <w:checkBox>
                    <w:sizeAuto/>
                    <w:default w:val="0"/>
                  </w:checkBox>
                </w:ffData>
              </w:fldChar>
            </w:r>
            <w:r w:rsidR="00733B7B" w:rsidRPr="00214854">
              <w:instrText xml:space="preserve"> FORMCHECKBOX </w:instrText>
            </w:r>
            <w:r w:rsidRPr="00214854">
              <w:fldChar w:fldCharType="separate"/>
            </w:r>
            <w:r w:rsidRPr="00214854">
              <w:fldChar w:fldCharType="end"/>
            </w:r>
            <w:r w:rsidR="00733B7B" w:rsidRPr="00214854">
              <w:tab/>
            </w:r>
            <w:r w:rsidR="00167A07" w:rsidRPr="00214854">
              <w:t xml:space="preserve">An induction process for all staff and volunteers includes information regarding the management of anaphylaxis at the service including the location of adrenaline </w:t>
            </w:r>
            <w:r w:rsidR="000E22A1" w:rsidRPr="00214854">
              <w:t>autoinjector</w:t>
            </w:r>
            <w:r w:rsidR="00167A07" w:rsidRPr="00214854">
              <w:t xml:space="preserve"> kits,</w:t>
            </w:r>
            <w:r w:rsidR="007A207B" w:rsidRPr="00214854">
              <w:t xml:space="preserve"> ASCIA </w:t>
            </w:r>
            <w:r w:rsidR="004435E3" w:rsidRPr="00214854">
              <w:t>a</w:t>
            </w:r>
            <w:r w:rsidR="007A207B" w:rsidRPr="00214854">
              <w:t xml:space="preserve">ction </w:t>
            </w:r>
            <w:r w:rsidR="004435E3" w:rsidRPr="00214854">
              <w:t>p</w:t>
            </w:r>
            <w:r w:rsidR="007A207B" w:rsidRPr="00214854">
              <w:t>lans for</w:t>
            </w:r>
            <w:r w:rsidR="00167A07" w:rsidRPr="00214854">
              <w:t xml:space="preserve"> anaphylaxis, risk minimisation plans and procedures, and identification of children </w:t>
            </w:r>
            <w:r w:rsidR="003657FA" w:rsidRPr="00214854">
              <w:t>at risk</w:t>
            </w:r>
            <w:r w:rsidR="00167A07" w:rsidRPr="00214854">
              <w:t>.</w:t>
            </w:r>
          </w:p>
        </w:tc>
      </w:tr>
      <w:tr w:rsidR="00167A07" w:rsidRPr="00167A07" w:rsidTr="008E7C8B">
        <w:trPr>
          <w:trHeight w:hRule="exact" w:val="624"/>
        </w:trPr>
        <w:tc>
          <w:tcPr>
            <w:tcW w:w="9067" w:type="dxa"/>
            <w:gridSpan w:val="2"/>
            <w:vAlign w:val="center"/>
          </w:tcPr>
          <w:p w:rsidR="00167A07" w:rsidRPr="00954F81" w:rsidRDefault="00167A07" w:rsidP="00C15360">
            <w:pPr>
              <w:pStyle w:val="Tablecolumnhead"/>
              <w:keepNext/>
            </w:pPr>
            <w:proofErr w:type="gramStart"/>
            <w:r w:rsidRPr="00954F81">
              <w:lastRenderedPageBreak/>
              <w:t>Do</w:t>
            </w:r>
            <w:proofErr w:type="gramEnd"/>
            <w:r w:rsidRPr="00954F81">
              <w:t xml:space="preserve"> all staff know how the service aims to minimise the risk of a child being exposed </w:t>
            </w:r>
            <w:r w:rsidR="008E7C8B">
              <w:br/>
            </w:r>
            <w:r w:rsidRPr="00954F81">
              <w:t>to an allergen?</w:t>
            </w:r>
          </w:p>
        </w:tc>
      </w:tr>
      <w:tr w:rsidR="00167A07" w:rsidRPr="00167A07" w:rsidTr="00EC5D9F">
        <w:trPr>
          <w:trHeight w:val="5375"/>
        </w:trPr>
        <w:tc>
          <w:tcPr>
            <w:tcW w:w="9067" w:type="dxa"/>
            <w:gridSpan w:val="2"/>
          </w:tcPr>
          <w:p w:rsidR="00167A07" w:rsidRPr="00A06CBD" w:rsidRDefault="00167A07" w:rsidP="00A06CBD">
            <w:pPr>
              <w:pStyle w:val="Tabletext"/>
            </w:pPr>
            <w:r w:rsidRPr="00A06CBD">
              <w:t>Think about times when the child could potentially be exposed to allergens and develop appropriate strategies including identifying the person responsible for implementing them (refer to the following section for possible scenarios and strategies).</w:t>
            </w:r>
          </w:p>
          <w:p w:rsidR="00167A07" w:rsidRPr="00954F81" w:rsidRDefault="00812EF4"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954F81">
              <w:t xml:space="preserve">Menus are planned in conjunction with parents/guardians of </w:t>
            </w:r>
            <w:r w:rsidR="00167A07">
              <w:t xml:space="preserve">children diagnosed as </w:t>
            </w:r>
            <w:r w:rsidR="003657FA">
              <w:t>at risk</w:t>
            </w:r>
            <w:r w:rsidR="006D5C5B">
              <w:t xml:space="preserve"> of anaphylaxis:</w:t>
            </w:r>
          </w:p>
          <w:p w:rsidR="00167A07" w:rsidRPr="00587A47" w:rsidRDefault="00167A07" w:rsidP="00C15360">
            <w:pPr>
              <w:pStyle w:val="Tablebullets"/>
              <w:tabs>
                <w:tab w:val="clear" w:pos="284"/>
              </w:tabs>
              <w:ind w:left="595" w:hanging="198"/>
            </w:pPr>
            <w:r w:rsidRPr="00587A47">
              <w:t xml:space="preserve">Food for </w:t>
            </w:r>
            <w:proofErr w:type="gramStart"/>
            <w:r w:rsidRPr="00587A47">
              <w:t xml:space="preserve">the </w:t>
            </w:r>
            <w:r w:rsidR="003657FA">
              <w:t>at</w:t>
            </w:r>
            <w:proofErr w:type="gramEnd"/>
            <w:r w:rsidR="003657FA">
              <w:t xml:space="preserve"> risk</w:t>
            </w:r>
            <w:r w:rsidRPr="00587A47">
              <w:t xml:space="preserve"> child is prepared according to the instructions of parents/guardians to avoid the inclusion of food allergens</w:t>
            </w:r>
            <w:r w:rsidR="005815D2">
              <w:t>.</w:t>
            </w:r>
          </w:p>
          <w:p w:rsidR="00167A07" w:rsidRPr="00587A47" w:rsidRDefault="00167A07" w:rsidP="00C15360">
            <w:pPr>
              <w:pStyle w:val="Tablebullets"/>
              <w:tabs>
                <w:tab w:val="clear" w:pos="284"/>
              </w:tabs>
              <w:ind w:left="595" w:hanging="198"/>
            </w:pPr>
            <w:r w:rsidRPr="00587A47">
              <w:t xml:space="preserve">As far as is practical, the service’s menu for all children should not contain food with ingredients such as milk, egg, peanut/nut or sesame, or other products to which children are </w:t>
            </w:r>
            <w:r w:rsidR="003657FA">
              <w:t>at risk</w:t>
            </w:r>
            <w:r w:rsidR="005815D2">
              <w:t>.</w:t>
            </w:r>
          </w:p>
          <w:p w:rsidR="00167A07" w:rsidRPr="00587A47" w:rsidRDefault="00167A07" w:rsidP="00C15360">
            <w:pPr>
              <w:pStyle w:val="Tablebullets"/>
              <w:tabs>
                <w:tab w:val="clear" w:pos="284"/>
              </w:tabs>
              <w:ind w:left="595" w:hanging="198"/>
            </w:pPr>
            <w:proofErr w:type="gramStart"/>
            <w:r w:rsidRPr="00587A47">
              <w:t xml:space="preserve">The </w:t>
            </w:r>
            <w:r w:rsidR="003657FA">
              <w:t>at</w:t>
            </w:r>
            <w:proofErr w:type="gramEnd"/>
            <w:r w:rsidR="003657FA">
              <w:t xml:space="preserve"> risk</w:t>
            </w:r>
            <w:r w:rsidRPr="00587A47">
              <w:t xml:space="preserve"> child should not be given food where the label indicates that the food may contain traces of a known allergen.</w:t>
            </w:r>
          </w:p>
          <w:p w:rsidR="00167A07" w:rsidRPr="00587A47" w:rsidRDefault="00812EF4"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587A47">
              <w:t xml:space="preserve">Hygiene procedures and practices are followed to minimise the risk of cross-contamination of surfaces, food utensils or containers by food allergens (refer to </w:t>
            </w:r>
            <w:r w:rsidR="00167A07" w:rsidRPr="008E7C8B">
              <w:rPr>
                <w:i/>
              </w:rPr>
              <w:t>Hygiene Policy</w:t>
            </w:r>
            <w:r w:rsidR="00167A07" w:rsidRPr="00587A47">
              <w:t xml:space="preserve"> and </w:t>
            </w:r>
            <w:r w:rsidR="00167A07" w:rsidRPr="008E7C8B">
              <w:rPr>
                <w:i/>
              </w:rPr>
              <w:t>Food Safety Policy</w:t>
            </w:r>
            <w:r w:rsidR="00167A07" w:rsidRPr="00587A47">
              <w:t>).</w:t>
            </w:r>
          </w:p>
          <w:p w:rsidR="00167A07" w:rsidRPr="00587A47" w:rsidRDefault="00812EF4"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587A47">
              <w:t xml:space="preserve">Consider the safest place for the </w:t>
            </w:r>
            <w:r w:rsidR="003657FA">
              <w:t>at risk</w:t>
            </w:r>
            <w:r w:rsidR="00167A07" w:rsidRPr="00587A47">
              <w:t xml:space="preserve"> child to be served and to consume food, while ensuring they are not discriminated against or socially excluded from activities.</w:t>
            </w:r>
          </w:p>
          <w:p w:rsidR="00167A07" w:rsidRPr="00020FCF" w:rsidRDefault="00812EF4" w:rsidP="00214854">
            <w:pPr>
              <w:pStyle w:val="PolicyBullets"/>
              <w:numPr>
                <w:ilvl w:val="0"/>
                <w:numId w:val="0"/>
              </w:numPr>
              <w:tabs>
                <w:tab w:val="left" w:pos="454"/>
              </w:tabs>
              <w:ind w:left="397" w:hanging="397"/>
              <w:rPr>
                <w:i/>
                <w:color w:val="FF0000"/>
                <w:u w:val="single"/>
              </w:rPr>
            </w:pPr>
            <w:r>
              <w:fldChar w:fldCharType="begin">
                <w:ffData>
                  <w:name w:val="Check1"/>
                  <w:enabled/>
                  <w:calcOnExit w:val="0"/>
                  <w:checkBox>
                    <w:sizeAuto/>
                    <w:default w:val="0"/>
                  </w:checkBox>
                </w:ffData>
              </w:fldChar>
            </w:r>
            <w:r w:rsidR="00733B7B">
              <w:instrText xml:space="preserve"> FORMCHECKBOX </w:instrText>
            </w:r>
            <w:r>
              <w:fldChar w:fldCharType="separate"/>
            </w:r>
            <w:r>
              <w:fldChar w:fldCharType="end"/>
            </w:r>
            <w:r w:rsidR="00733B7B">
              <w:tab/>
            </w:r>
            <w:r w:rsidR="00167A07" w:rsidRPr="00587A47">
              <w:t xml:space="preserve">Develop procedures for ensuring that each </w:t>
            </w:r>
            <w:r w:rsidR="003657FA">
              <w:t>at risk</w:t>
            </w:r>
            <w:r w:rsidR="00167A07" w:rsidRPr="00587A47">
              <w:t xml:space="preserve"> child only consumes food prepared specifically for him/her.</w:t>
            </w:r>
          </w:p>
          <w:p w:rsidR="00167A07" w:rsidRPr="004B2085" w:rsidRDefault="00812EF4"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rsidR="00C15360">
              <w:instrText xml:space="preserve"> FORMCHECKBOX </w:instrText>
            </w:r>
            <w:r>
              <w:fldChar w:fldCharType="separate"/>
            </w:r>
            <w:r>
              <w:fldChar w:fldCharType="end"/>
            </w:r>
            <w:r w:rsidR="00C15360">
              <w:tab/>
            </w:r>
            <w:r w:rsidR="00167A07" w:rsidRPr="004B2085">
              <w:t>Ensure each child enrolled at the service washes his/her hands upon arrival at the service, and before and after eating.</w:t>
            </w:r>
          </w:p>
          <w:p w:rsidR="00167A07" w:rsidRPr="004B2085" w:rsidRDefault="00812EF4"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rsidR="00C15360">
              <w:instrText xml:space="preserve"> FORMCHECKBOX </w:instrText>
            </w:r>
            <w:r>
              <w:fldChar w:fldCharType="separate"/>
            </w:r>
            <w:r>
              <w:fldChar w:fldCharType="end"/>
            </w:r>
            <w:r w:rsidR="00C15360">
              <w:tab/>
            </w:r>
            <w:r w:rsidR="00167A07" w:rsidRPr="004B2085">
              <w:t xml:space="preserve">Employ teaching strategies to raise the awareness of all children about anaphylaxis and the importance of </w:t>
            </w:r>
            <w:r w:rsidR="00167A07" w:rsidRPr="008E7C8B">
              <w:rPr>
                <w:i/>
              </w:rPr>
              <w:t>no food sharing</w:t>
            </w:r>
            <w:r w:rsidR="00167A07" w:rsidRPr="004B2085">
              <w:t xml:space="preserve"> (refer to </w:t>
            </w:r>
            <w:r w:rsidR="00167A07" w:rsidRPr="008E7C8B">
              <w:rPr>
                <w:i/>
              </w:rPr>
              <w:t>Definitions</w:t>
            </w:r>
            <w:r w:rsidR="00167A07" w:rsidRPr="004B2085">
              <w:t>) at the service.</w:t>
            </w:r>
          </w:p>
          <w:p w:rsidR="00167A07" w:rsidRPr="00242C53" w:rsidRDefault="00812EF4"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rsidR="00C15360">
              <w:instrText xml:space="preserve"> FORMCHECKBOX </w:instrText>
            </w:r>
            <w:r>
              <w:fldChar w:fldCharType="separate"/>
            </w:r>
            <w:r>
              <w:fldChar w:fldCharType="end"/>
            </w:r>
            <w:r w:rsidR="00C15360">
              <w:tab/>
            </w:r>
            <w:r w:rsidR="00167A07" w:rsidRPr="004B2085">
              <w:t xml:space="preserve">Bottles, other drinks, lunch boxes and all food provided by the family of </w:t>
            </w:r>
            <w:proofErr w:type="gramStart"/>
            <w:r w:rsidR="00167A07" w:rsidRPr="004B2085">
              <w:t xml:space="preserve">the </w:t>
            </w:r>
            <w:r w:rsidR="003657FA">
              <w:t>at</w:t>
            </w:r>
            <w:proofErr w:type="gramEnd"/>
            <w:r w:rsidR="003657FA">
              <w:t xml:space="preserve"> risk</w:t>
            </w:r>
            <w:r w:rsidR="00167A07" w:rsidRPr="004B2085">
              <w:t xml:space="preserve"> child should be clearly </w:t>
            </w:r>
            <w:r w:rsidR="00242C53" w:rsidRPr="004B2085">
              <w:t>labelled with the child’s name.</w:t>
            </w:r>
          </w:p>
        </w:tc>
      </w:tr>
    </w:tbl>
    <w:p w:rsidR="00A143CC" w:rsidRDefault="00A143CC">
      <w:pPr>
        <w:rPr>
          <w:b/>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9067"/>
      </w:tblGrid>
      <w:tr w:rsidR="004B2085" w:rsidRPr="00167A07" w:rsidTr="008E7C8B">
        <w:trPr>
          <w:trHeight w:hRule="exact" w:val="397"/>
        </w:trPr>
        <w:tc>
          <w:tcPr>
            <w:tcW w:w="9067" w:type="dxa"/>
            <w:tcBorders>
              <w:top w:val="single" w:sz="4" w:space="0" w:color="auto"/>
              <w:left w:val="single" w:sz="4" w:space="0" w:color="auto"/>
              <w:bottom w:val="single" w:sz="4" w:space="0" w:color="auto"/>
              <w:right w:val="single" w:sz="4" w:space="0" w:color="auto"/>
            </w:tcBorders>
            <w:vAlign w:val="center"/>
          </w:tcPr>
          <w:p w:rsidR="004B2085" w:rsidRPr="00167A07" w:rsidRDefault="004B2085" w:rsidP="00CC6F4E">
            <w:pPr>
              <w:pStyle w:val="Tablecolumnhead"/>
            </w:pPr>
            <w:r w:rsidRPr="00167A07">
              <w:t>Do relevant people know what action to take if a child has an anaphylactic episode?</w:t>
            </w:r>
          </w:p>
        </w:tc>
      </w:tr>
      <w:tr w:rsidR="00167A07" w:rsidRPr="00167A07" w:rsidTr="00351422">
        <w:trPr>
          <w:trHeight w:val="3184"/>
        </w:trPr>
        <w:tc>
          <w:tcPr>
            <w:tcW w:w="9067" w:type="dxa"/>
            <w:tcBorders>
              <w:top w:val="single" w:sz="4" w:space="0" w:color="auto"/>
              <w:left w:val="single" w:sz="4" w:space="0" w:color="auto"/>
              <w:bottom w:val="single" w:sz="4" w:space="0" w:color="auto"/>
              <w:right w:val="single" w:sz="4" w:space="0" w:color="auto"/>
            </w:tcBorders>
          </w:tcPr>
          <w:p w:rsidR="00167A07" w:rsidRPr="004B2085" w:rsidRDefault="00812EF4" w:rsidP="00C15360">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rsidR="00C15360">
              <w:instrText xml:space="preserve"> FORMCHECKBOX </w:instrText>
            </w:r>
            <w:r>
              <w:fldChar w:fldCharType="separate"/>
            </w:r>
            <w:r>
              <w:fldChar w:fldCharType="end"/>
            </w:r>
            <w:r w:rsidR="00C15360">
              <w:tab/>
            </w:r>
            <w:r w:rsidR="00167A07" w:rsidRPr="004B2085">
              <w:t xml:space="preserve">Know what each child’s </w:t>
            </w:r>
            <w:r w:rsidR="007A207B">
              <w:t xml:space="preserve">ASCIA </w:t>
            </w:r>
            <w:r w:rsidR="00157DD2">
              <w:t>a</w:t>
            </w:r>
            <w:r w:rsidR="007A207B">
              <w:t xml:space="preserve">ction </w:t>
            </w:r>
            <w:r w:rsidR="00157DD2">
              <w:t>p</w:t>
            </w:r>
            <w:r w:rsidR="007A207B">
              <w:t xml:space="preserve">lan for </w:t>
            </w:r>
            <w:r w:rsidR="007A207B" w:rsidRPr="004B2085">
              <w:t xml:space="preserve">anaphylaxis </w:t>
            </w:r>
            <w:r w:rsidR="00167A07" w:rsidRPr="004B2085">
              <w:t>contains and implement the procedures.</w:t>
            </w:r>
          </w:p>
          <w:p w:rsidR="00167A07" w:rsidRPr="004B2085" w:rsidRDefault="00812EF4" w:rsidP="00C15360">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rsidR="00C15360">
              <w:instrText xml:space="preserve"> FORMCHECKBOX </w:instrText>
            </w:r>
            <w:r>
              <w:fldChar w:fldCharType="separate"/>
            </w:r>
            <w:r>
              <w:fldChar w:fldCharType="end"/>
            </w:r>
            <w:r w:rsidR="00C15360">
              <w:tab/>
            </w:r>
            <w:r w:rsidR="00B80833">
              <w:t>Know:</w:t>
            </w:r>
          </w:p>
          <w:p w:rsidR="00167A07" w:rsidRPr="004B2085" w:rsidRDefault="00167A07" w:rsidP="00C15360">
            <w:pPr>
              <w:pStyle w:val="Tablebullets"/>
              <w:tabs>
                <w:tab w:val="clear" w:pos="284"/>
              </w:tabs>
              <w:ind w:left="595" w:hanging="198"/>
            </w:pPr>
            <w:r w:rsidRPr="004B2085">
              <w:t>who</w:t>
            </w:r>
            <w:r w:rsidR="009A20F0">
              <w:t xml:space="preserve"> will administer the adrenaline </w:t>
            </w:r>
            <w:r w:rsidR="009F023D">
              <w:t>autoinjector</w:t>
            </w:r>
            <w:r w:rsidRPr="004B2085">
              <w:t xml:space="preserve"> and stay with the child</w:t>
            </w:r>
          </w:p>
          <w:p w:rsidR="00167A07" w:rsidRPr="004B2085" w:rsidRDefault="00167A07" w:rsidP="00C15360">
            <w:pPr>
              <w:pStyle w:val="Tablebullets"/>
              <w:tabs>
                <w:tab w:val="clear" w:pos="284"/>
              </w:tabs>
              <w:ind w:left="595" w:hanging="198"/>
            </w:pPr>
            <w:r w:rsidRPr="004B2085">
              <w:t>who will telephone the ambulance and the parents/guardians of the child</w:t>
            </w:r>
          </w:p>
          <w:p w:rsidR="00167A07" w:rsidRPr="004B2085" w:rsidRDefault="00167A07" w:rsidP="00C15360">
            <w:pPr>
              <w:pStyle w:val="Tablebullets"/>
              <w:tabs>
                <w:tab w:val="clear" w:pos="284"/>
              </w:tabs>
              <w:ind w:left="595" w:hanging="198"/>
            </w:pPr>
            <w:r w:rsidRPr="004B2085">
              <w:t>who will ensure the supervision of other children at the service</w:t>
            </w:r>
          </w:p>
          <w:p w:rsidR="00167A07" w:rsidRPr="004B2085" w:rsidRDefault="00167A07" w:rsidP="00C15360">
            <w:pPr>
              <w:pStyle w:val="Tablebullets"/>
              <w:tabs>
                <w:tab w:val="clear" w:pos="284"/>
              </w:tabs>
              <w:ind w:left="595" w:hanging="198"/>
            </w:pPr>
            <w:proofErr w:type="gramStart"/>
            <w:r w:rsidRPr="004B2085">
              <w:t>who</w:t>
            </w:r>
            <w:proofErr w:type="gramEnd"/>
            <w:r w:rsidRPr="004B2085">
              <w:t xml:space="preserve"> will let the ambulance officers into the service and take them to the child.</w:t>
            </w:r>
          </w:p>
          <w:p w:rsidR="00167A07" w:rsidRDefault="00812EF4"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rsidR="00C15360">
              <w:instrText xml:space="preserve"> FORMCHECKBOX </w:instrText>
            </w:r>
            <w:r>
              <w:fldChar w:fldCharType="separate"/>
            </w:r>
            <w:r>
              <w:fldChar w:fldCharType="end"/>
            </w:r>
            <w:r w:rsidR="00C15360">
              <w:tab/>
            </w:r>
            <w:r w:rsidR="00167A07" w:rsidRPr="00C15360">
              <w:t>Ensure</w:t>
            </w:r>
            <w:r w:rsidR="00167A07" w:rsidRPr="00167A07">
              <w:rPr>
                <w:rFonts w:eastAsia="Arial"/>
              </w:rPr>
              <w:t xml:space="preserve"> all staff </w:t>
            </w:r>
            <w:proofErr w:type="gramStart"/>
            <w:r w:rsidR="00167A07" w:rsidRPr="00167A07">
              <w:rPr>
                <w:rFonts w:eastAsia="Arial"/>
              </w:rPr>
              <w:t>have</w:t>
            </w:r>
            <w:proofErr w:type="gramEnd"/>
            <w:r w:rsidR="00167A07" w:rsidRPr="00167A07">
              <w:rPr>
                <w:rFonts w:eastAsia="Arial"/>
              </w:rPr>
              <w:t xml:space="preserve"> undertaken approved anaphylaxis management training and</w:t>
            </w:r>
            <w:r w:rsidR="004B2085">
              <w:t xml:space="preserve"> participate in regular practise sessions.</w:t>
            </w:r>
          </w:p>
          <w:p w:rsidR="00A3184E" w:rsidRPr="00A3184E" w:rsidRDefault="00812EF4" w:rsidP="00C15360">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rsidR="00C15360">
              <w:instrText xml:space="preserve"> FORMCHECKBOX </w:instrText>
            </w:r>
            <w:r>
              <w:fldChar w:fldCharType="separate"/>
            </w:r>
            <w:r>
              <w:fldChar w:fldCharType="end"/>
            </w:r>
            <w:r w:rsidR="00C15360">
              <w:tab/>
            </w:r>
            <w:r w:rsidR="00A3184E" w:rsidRPr="00A3184E">
              <w:t xml:space="preserve">Ensure a completed Ambulance Victoria </w:t>
            </w:r>
            <w:r w:rsidR="00A3184E" w:rsidRPr="00A3184E">
              <w:rPr>
                <w:i/>
              </w:rPr>
              <w:t>AV How to Call Card</w:t>
            </w:r>
            <w:r w:rsidR="00A3184E" w:rsidRPr="00A3184E">
              <w:t xml:space="preserve"> is located next to all telephone/s.</w:t>
            </w:r>
          </w:p>
        </w:tc>
      </w:tr>
    </w:tbl>
    <w:p w:rsidR="00A143CC" w:rsidRDefault="00A143CC" w:rsidP="00AD3825">
      <w:pPr>
        <w:pStyle w:val="SubHeading"/>
      </w:pPr>
    </w:p>
    <w:p w:rsidR="00167A07" w:rsidRDefault="00167A07" w:rsidP="00C15360">
      <w:pPr>
        <w:pStyle w:val="SubHeading"/>
        <w:pageBreakBefore/>
        <w:spacing w:after="140"/>
      </w:pPr>
      <w:r>
        <w:lastRenderedPageBreak/>
        <w:t>Potential exposure scenarios and strategies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9067"/>
      </w:tblGrid>
      <w:tr w:rsidR="00AE2DB7" w:rsidRPr="00167A07" w:rsidTr="008E7C8B">
        <w:trPr>
          <w:trHeight w:hRule="exact" w:val="397"/>
        </w:trPr>
        <w:tc>
          <w:tcPr>
            <w:tcW w:w="9067" w:type="dxa"/>
            <w:tcBorders>
              <w:top w:val="single" w:sz="4" w:space="0" w:color="auto"/>
              <w:left w:val="single" w:sz="4" w:space="0" w:color="auto"/>
              <w:bottom w:val="single" w:sz="4" w:space="0" w:color="auto"/>
              <w:right w:val="single" w:sz="4" w:space="0" w:color="auto"/>
            </w:tcBorders>
            <w:vAlign w:val="center"/>
          </w:tcPr>
          <w:p w:rsidR="00AE2DB7" w:rsidRPr="00167A07" w:rsidRDefault="00AE2DB7" w:rsidP="00AE2DB7">
            <w:pPr>
              <w:pStyle w:val="Tablecolumnhead"/>
            </w:pPr>
            <w:r w:rsidRPr="00AE2DB7">
              <w:t>How</w:t>
            </w:r>
            <w:r w:rsidRPr="00167A07">
              <w:t xml:space="preserve"> </w:t>
            </w:r>
            <w:r w:rsidRPr="00D73A08">
              <w:t xml:space="preserve">effective is the </w:t>
            </w:r>
            <w:r>
              <w:t>service’s</w:t>
            </w:r>
            <w:r w:rsidRPr="00D73A08">
              <w:t xml:space="preserve"> risk minimisation plan</w:t>
            </w:r>
            <w:r w:rsidRPr="00954F81">
              <w:t>?</w:t>
            </w:r>
          </w:p>
        </w:tc>
      </w:tr>
      <w:tr w:rsidR="00AE2DB7" w:rsidRPr="00167A07" w:rsidTr="008E7C8B">
        <w:trPr>
          <w:trHeight w:val="782"/>
        </w:trPr>
        <w:tc>
          <w:tcPr>
            <w:tcW w:w="9067" w:type="dxa"/>
            <w:tcBorders>
              <w:top w:val="single" w:sz="4" w:space="0" w:color="auto"/>
              <w:left w:val="single" w:sz="4" w:space="0" w:color="auto"/>
              <w:bottom w:val="single" w:sz="4" w:space="0" w:color="auto"/>
              <w:right w:val="single" w:sz="4" w:space="0" w:color="auto"/>
            </w:tcBorders>
          </w:tcPr>
          <w:p w:rsidR="00AE2DB7" w:rsidRPr="00AE2DB7" w:rsidRDefault="00812EF4" w:rsidP="008E7C8B">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rsidR="00C15360">
              <w:instrText xml:space="preserve"> FORMCHECKBOX </w:instrText>
            </w:r>
            <w:r>
              <w:fldChar w:fldCharType="separate"/>
            </w:r>
            <w:r>
              <w:fldChar w:fldCharType="end"/>
            </w:r>
            <w:r w:rsidR="00C15360">
              <w:tab/>
            </w:r>
            <w:r w:rsidR="00AE2DB7" w:rsidRPr="00AE2DB7">
              <w:t xml:space="preserve">Review the risk minimisation plan of each child diagnosed as </w:t>
            </w:r>
            <w:r w:rsidR="003657FA">
              <w:t>at risk</w:t>
            </w:r>
            <w:r w:rsidR="00AE2DB7" w:rsidRPr="00AE2DB7">
              <w:t xml:space="preserve"> of anaphylaxis with parents/guardians at least annually, but always on enrolment and after any incident or ac</w:t>
            </w:r>
            <w:r w:rsidR="00207679">
              <w:t>cidental exposure to allergens.</w:t>
            </w:r>
          </w:p>
        </w:tc>
      </w:tr>
    </w:tbl>
    <w:p w:rsidR="00AE2DB7" w:rsidRDefault="00AE2DB7" w:rsidP="00AD3825">
      <w:pPr>
        <w:pStyle w:val="SubHeading"/>
      </w:pP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tblPr>
      <w:tblGrid>
        <w:gridCol w:w="2835"/>
        <w:gridCol w:w="4082"/>
        <w:gridCol w:w="2150"/>
      </w:tblGrid>
      <w:tr w:rsidR="00AE2DB7" w:rsidRPr="00167A07" w:rsidTr="008E7C8B">
        <w:trPr>
          <w:trHeight w:hRule="exact" w:val="624"/>
        </w:trPr>
        <w:tc>
          <w:tcPr>
            <w:tcW w:w="2835" w:type="dxa"/>
            <w:vAlign w:val="center"/>
          </w:tcPr>
          <w:p w:rsidR="00AE2DB7" w:rsidRPr="00AE2DB7" w:rsidRDefault="00AE2DB7" w:rsidP="00AE2DB7">
            <w:pPr>
              <w:pStyle w:val="Tablecolumnhead"/>
            </w:pPr>
            <w:r w:rsidRPr="00AE2DB7">
              <w:t>Scenario</w:t>
            </w:r>
          </w:p>
        </w:tc>
        <w:tc>
          <w:tcPr>
            <w:tcW w:w="4082" w:type="dxa"/>
            <w:vAlign w:val="center"/>
          </w:tcPr>
          <w:p w:rsidR="00AE2DB7" w:rsidRPr="00AE2DB7" w:rsidRDefault="00AE2DB7" w:rsidP="00AE2DB7">
            <w:pPr>
              <w:pStyle w:val="Tablecolumnhead"/>
            </w:pPr>
            <w:r w:rsidRPr="00AE2DB7">
              <w:t>Strategy</w:t>
            </w:r>
          </w:p>
        </w:tc>
        <w:tc>
          <w:tcPr>
            <w:tcW w:w="2150" w:type="dxa"/>
            <w:vAlign w:val="center"/>
          </w:tcPr>
          <w:p w:rsidR="00AE2DB7" w:rsidRPr="00AE2DB7" w:rsidRDefault="00AE2DB7" w:rsidP="00351422">
            <w:pPr>
              <w:pStyle w:val="Tablecolumnhead"/>
            </w:pPr>
            <w:r w:rsidRPr="00AE2DB7">
              <w:t xml:space="preserve">Who is </w:t>
            </w:r>
            <w:r w:rsidR="00351422">
              <w:t>r</w:t>
            </w:r>
            <w:r w:rsidRPr="00AE2DB7">
              <w:t>esponsible?</w:t>
            </w:r>
          </w:p>
        </w:tc>
      </w:tr>
      <w:tr w:rsidR="003E4E8A" w:rsidRPr="00167A07" w:rsidTr="00351422">
        <w:tc>
          <w:tcPr>
            <w:tcW w:w="2835" w:type="dxa"/>
            <w:vMerge w:val="restart"/>
          </w:tcPr>
          <w:p w:rsidR="003E4E8A" w:rsidRPr="00AD3825" w:rsidRDefault="003E4E8A" w:rsidP="00214854">
            <w:pPr>
              <w:pStyle w:val="Tabletext"/>
            </w:pPr>
            <w:r w:rsidRPr="00954F81">
              <w:t>Food is provided by the service and a food allergen is unable to be removed from the se</w:t>
            </w:r>
            <w:r w:rsidRPr="00214854">
              <w:t>rvice’s menu (e.g. milk).</w:t>
            </w:r>
            <w:r w:rsidR="00E76153" w:rsidRPr="00214854">
              <w:t xml:space="preserve"> </w:t>
            </w:r>
          </w:p>
        </w:tc>
        <w:tc>
          <w:tcPr>
            <w:tcW w:w="4082" w:type="dxa"/>
          </w:tcPr>
          <w:p w:rsidR="003E4E8A" w:rsidRPr="00954F81" w:rsidRDefault="003E4E8A" w:rsidP="00AE2DB7">
            <w:pPr>
              <w:pStyle w:val="Tabletext"/>
            </w:pPr>
            <w:r w:rsidRPr="00954F81">
              <w:t xml:space="preserve">Menus are planned in conjunction with parents/guardians </w:t>
            </w:r>
            <w:r>
              <w:t xml:space="preserve">of </w:t>
            </w:r>
            <w:r w:rsidRPr="00954F81">
              <w:t xml:space="preserve">children </w:t>
            </w:r>
            <w:r>
              <w:t xml:space="preserve">diagnosed as </w:t>
            </w:r>
            <w:r w:rsidR="003657FA">
              <w:t>at risk</w:t>
            </w:r>
            <w:r>
              <w:t xml:space="preserve">, </w:t>
            </w:r>
            <w:r w:rsidRPr="00954F81">
              <w:t xml:space="preserve">and food is prepared according to </w:t>
            </w:r>
            <w:r>
              <w:t xml:space="preserve">the instructions of </w:t>
            </w:r>
            <w:r w:rsidRPr="00954F81">
              <w:t>parents/guardians.</w:t>
            </w:r>
          </w:p>
          <w:p w:rsidR="003E4E8A" w:rsidRPr="00AD3825" w:rsidRDefault="003E4E8A" w:rsidP="008E7C8B">
            <w:pPr>
              <w:pStyle w:val="Tabletext"/>
              <w:spacing w:before="170"/>
            </w:pPr>
            <w:r w:rsidRPr="00954F81">
              <w:t>Alternatively</w:t>
            </w:r>
            <w:r>
              <w:t>,</w:t>
            </w:r>
            <w:r w:rsidRPr="00954F81">
              <w:t xml:space="preserve"> the parents/guardians provide all food for the </w:t>
            </w:r>
            <w:r w:rsidR="003657FA">
              <w:t>at risk</w:t>
            </w:r>
            <w:r>
              <w:t xml:space="preserve"> </w:t>
            </w:r>
            <w:r w:rsidRPr="00954F81">
              <w:t>child.</w:t>
            </w:r>
          </w:p>
        </w:tc>
        <w:tc>
          <w:tcPr>
            <w:tcW w:w="2150" w:type="dxa"/>
          </w:tcPr>
          <w:p w:rsidR="003E4E8A" w:rsidRPr="00AE2DB7" w:rsidRDefault="003E4E8A" w:rsidP="008E7C8B">
            <w:pPr>
              <w:pStyle w:val="Tabletext"/>
              <w:rPr>
                <w:rFonts w:eastAsia="Arial"/>
              </w:rPr>
            </w:pPr>
            <w:r w:rsidRPr="00167A07">
              <w:rPr>
                <w:rFonts w:eastAsia="Arial"/>
              </w:rPr>
              <w:t>Cook, Nominated Supervisor</w:t>
            </w:r>
            <w:r w:rsidR="008E7C8B">
              <w:rPr>
                <w:rFonts w:eastAsia="Arial"/>
              </w:rPr>
              <w:t xml:space="preserve"> and</w:t>
            </w:r>
            <w:r w:rsidRPr="00167A07">
              <w:rPr>
                <w:rFonts w:eastAsia="Arial"/>
              </w:rPr>
              <w:t xml:space="preserve"> parents/guardians</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Ensure separate storage of foods containing the allergen.</w:t>
            </w:r>
          </w:p>
        </w:tc>
        <w:tc>
          <w:tcPr>
            <w:tcW w:w="2150" w:type="dxa"/>
          </w:tcPr>
          <w:p w:rsidR="003E4E8A" w:rsidRPr="00F562FD" w:rsidRDefault="003E4E8A" w:rsidP="00214854">
            <w:pPr>
              <w:pStyle w:val="Tabletext"/>
              <w:rPr>
                <w:rFonts w:eastAsia="Arial"/>
                <w:i/>
                <w:u w:val="single"/>
              </w:rPr>
            </w:pPr>
            <w:r w:rsidRPr="00AE2DB7">
              <w:t xml:space="preserve">Approved Provider </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214854" w:rsidP="00AE2DB7">
            <w:pPr>
              <w:pStyle w:val="Tabletext"/>
            </w:pPr>
            <w:proofErr w:type="gramStart"/>
            <w:r>
              <w:t>S</w:t>
            </w:r>
            <w:r w:rsidR="003E4E8A" w:rsidRPr="00AE2DB7">
              <w:t>taff observe</w:t>
            </w:r>
            <w:proofErr w:type="gramEnd"/>
            <w:r w:rsidR="003E4E8A" w:rsidRPr="00AE2DB7">
              <w:t xml:space="preserve"> food handling, preparation and serving practices to minimise the risk of cross-contamination.  This includes implementing good hygiene practices and effective cleaning of surfaces in the kitchen and children’s eating area, food utensils and containers.</w:t>
            </w:r>
          </w:p>
        </w:tc>
        <w:tc>
          <w:tcPr>
            <w:tcW w:w="2150" w:type="dxa"/>
          </w:tcPr>
          <w:p w:rsidR="003E4E8A" w:rsidRPr="00AE2DB7" w:rsidRDefault="00214854" w:rsidP="00AE2DB7">
            <w:pPr>
              <w:pStyle w:val="Tabletext"/>
            </w:pPr>
            <w:r>
              <w:t>S</w:t>
            </w:r>
            <w:r w:rsidR="003E4E8A" w:rsidRPr="00AE2DB7">
              <w:t>taff and volunteers</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 xml:space="preserve">There is a system in place to ensure the child diagnosed as </w:t>
            </w:r>
            <w:r w:rsidR="003657FA">
              <w:t>at risk</w:t>
            </w:r>
            <w:r w:rsidRPr="00AE2DB7">
              <w:t xml:space="preserve"> of anaphylaxis is served only food prepared for him/her.</w:t>
            </w:r>
          </w:p>
        </w:tc>
        <w:tc>
          <w:tcPr>
            <w:tcW w:w="2150" w:type="dxa"/>
          </w:tcPr>
          <w:p w:rsidR="003E4E8A" w:rsidRPr="00AE2DB7" w:rsidRDefault="00214854" w:rsidP="00AE2DB7">
            <w:pPr>
              <w:pStyle w:val="Tabletext"/>
            </w:pPr>
            <w:r>
              <w:t>S</w:t>
            </w:r>
            <w:r w:rsidR="003E4E8A" w:rsidRPr="00AE2DB7">
              <w:t>taff</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 xml:space="preserve">A child diagnosed as </w:t>
            </w:r>
            <w:r w:rsidR="003657FA">
              <w:t>at risk</w:t>
            </w:r>
            <w:r w:rsidRPr="00AE2DB7">
              <w:t xml:space="preserve"> of anaphylaxis is served and consumes their food in a location considered to be at low risk of cross-contamination by allergens from another child’s food. Ensure this location is not separate from all children and allows social inclusion at meal times.</w:t>
            </w:r>
          </w:p>
        </w:tc>
        <w:tc>
          <w:tcPr>
            <w:tcW w:w="2150" w:type="dxa"/>
          </w:tcPr>
          <w:p w:rsidR="003E4E8A" w:rsidRPr="00AE2DB7" w:rsidRDefault="003E4E8A" w:rsidP="00AE2DB7">
            <w:pPr>
              <w:pStyle w:val="Tabletext"/>
            </w:pPr>
            <w:r w:rsidRPr="00AE2DB7">
              <w:t>Staff</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Children are regularly reminded of the importance of not sharing food.</w:t>
            </w:r>
          </w:p>
        </w:tc>
        <w:tc>
          <w:tcPr>
            <w:tcW w:w="2150" w:type="dxa"/>
          </w:tcPr>
          <w:p w:rsidR="003E4E8A" w:rsidRPr="00AE2DB7" w:rsidRDefault="003E4E8A" w:rsidP="00AE2DB7">
            <w:pPr>
              <w:pStyle w:val="Tabletext"/>
            </w:pPr>
            <w:r w:rsidRPr="00AE2DB7">
              <w:t>Staff</w:t>
            </w:r>
          </w:p>
        </w:tc>
      </w:tr>
      <w:tr w:rsidR="003E4E8A" w:rsidRPr="00167A07" w:rsidTr="00351422">
        <w:tc>
          <w:tcPr>
            <w:tcW w:w="2835" w:type="dxa"/>
            <w:vMerge/>
          </w:tcPr>
          <w:p w:rsidR="003E4E8A" w:rsidRPr="00954F81" w:rsidRDefault="003E4E8A" w:rsidP="00AE2DB7">
            <w:pPr>
              <w:pStyle w:val="Tabletext"/>
            </w:pPr>
          </w:p>
        </w:tc>
        <w:tc>
          <w:tcPr>
            <w:tcW w:w="4082" w:type="dxa"/>
          </w:tcPr>
          <w:p w:rsidR="003E4E8A" w:rsidRPr="00AE2DB7" w:rsidRDefault="003E4E8A" w:rsidP="00AE2DB7">
            <w:pPr>
              <w:pStyle w:val="Tabletext"/>
            </w:pPr>
            <w:r w:rsidRPr="00AE2DB7">
              <w:t>Children are closely supervised during eating</w:t>
            </w:r>
            <w:r>
              <w:t>.</w:t>
            </w:r>
          </w:p>
        </w:tc>
        <w:tc>
          <w:tcPr>
            <w:tcW w:w="2150" w:type="dxa"/>
          </w:tcPr>
          <w:p w:rsidR="003E4E8A" w:rsidRPr="00AE2DB7" w:rsidRDefault="003E4E8A" w:rsidP="00AE2DB7">
            <w:pPr>
              <w:pStyle w:val="Tabletext"/>
            </w:pPr>
            <w:r w:rsidRPr="00AE2DB7">
              <w:t>Staff</w:t>
            </w:r>
          </w:p>
        </w:tc>
      </w:tr>
      <w:tr w:rsidR="003E4E8A" w:rsidRPr="00167A07" w:rsidTr="008E7C8B">
        <w:trPr>
          <w:cantSplit/>
        </w:trPr>
        <w:tc>
          <w:tcPr>
            <w:tcW w:w="2835" w:type="dxa"/>
            <w:vMerge w:val="restart"/>
          </w:tcPr>
          <w:p w:rsidR="003E4E8A" w:rsidRPr="00AE2DB7" w:rsidRDefault="003E4E8A" w:rsidP="008E7C8B">
            <w:pPr>
              <w:pStyle w:val="Tabletext"/>
              <w:keepNext/>
              <w:keepLines/>
            </w:pPr>
            <w:r w:rsidRPr="00AE2DB7">
              <w:lastRenderedPageBreak/>
              <w:t>Party or celebration</w:t>
            </w:r>
          </w:p>
        </w:tc>
        <w:tc>
          <w:tcPr>
            <w:tcW w:w="4082" w:type="dxa"/>
          </w:tcPr>
          <w:p w:rsidR="003E4E8A" w:rsidRPr="00AE2DB7" w:rsidRDefault="003E4E8A" w:rsidP="008E7C8B">
            <w:pPr>
              <w:pStyle w:val="Tabletext"/>
              <w:keepNext/>
              <w:keepLines/>
            </w:pPr>
            <w:r w:rsidRPr="00AE2DB7">
              <w:t>Give parents/guardians adequate notice of the event</w:t>
            </w:r>
            <w:r>
              <w:t>.</w:t>
            </w:r>
          </w:p>
        </w:tc>
        <w:tc>
          <w:tcPr>
            <w:tcW w:w="2150" w:type="dxa"/>
          </w:tcPr>
          <w:p w:rsidR="003E4E8A" w:rsidRPr="00AE2DB7" w:rsidRDefault="003E4E8A" w:rsidP="008E7C8B">
            <w:pPr>
              <w:pStyle w:val="Tabletext"/>
              <w:keepNext/>
              <w:keepLines/>
            </w:pPr>
            <w:r w:rsidRPr="00AE2DB7">
              <w:t xml:space="preserve">Approved </w:t>
            </w:r>
            <w:r w:rsidR="008E7C8B">
              <w:t xml:space="preserve">Provider, Nominated Supervisor and </w:t>
            </w:r>
            <w:r w:rsidRPr="00AE2DB7">
              <w:t>educators</w:t>
            </w:r>
          </w:p>
        </w:tc>
      </w:tr>
      <w:tr w:rsidR="003E4E8A" w:rsidRPr="00167A07" w:rsidTr="008E7C8B">
        <w:trPr>
          <w:cantSplit/>
        </w:trPr>
        <w:tc>
          <w:tcPr>
            <w:tcW w:w="2835" w:type="dxa"/>
            <w:vMerge/>
          </w:tcPr>
          <w:p w:rsidR="003E4E8A" w:rsidRPr="00AE2DB7" w:rsidRDefault="003E4E8A" w:rsidP="008E7C8B">
            <w:pPr>
              <w:pStyle w:val="Tabletext"/>
              <w:keepNext/>
              <w:keepLines/>
            </w:pPr>
          </w:p>
        </w:tc>
        <w:tc>
          <w:tcPr>
            <w:tcW w:w="4082" w:type="dxa"/>
          </w:tcPr>
          <w:p w:rsidR="003E4E8A" w:rsidRPr="00AE2DB7" w:rsidRDefault="003E4E8A" w:rsidP="008E7C8B">
            <w:pPr>
              <w:pStyle w:val="Tabletext"/>
              <w:keepNext/>
              <w:keepLines/>
            </w:pPr>
            <w:r w:rsidRPr="00AE2DB7">
              <w:t xml:space="preserve">Ensure safe food is provided for the child diagnosed as </w:t>
            </w:r>
            <w:r w:rsidR="003657FA">
              <w:t>at risk</w:t>
            </w:r>
            <w:r w:rsidRPr="00AE2DB7">
              <w:t xml:space="preserve"> of anaphylaxis.</w:t>
            </w:r>
          </w:p>
        </w:tc>
        <w:tc>
          <w:tcPr>
            <w:tcW w:w="2150" w:type="dxa"/>
          </w:tcPr>
          <w:p w:rsidR="003E4E8A" w:rsidRPr="00AE2DB7" w:rsidRDefault="003E4E8A" w:rsidP="008E7C8B">
            <w:pPr>
              <w:pStyle w:val="Tabletext"/>
              <w:keepNext/>
              <w:keepLines/>
            </w:pPr>
            <w:r w:rsidRPr="00AE2DB7">
              <w:t>Parents/guardians and staff</w:t>
            </w:r>
          </w:p>
        </w:tc>
      </w:tr>
      <w:tr w:rsidR="003E4E8A" w:rsidRPr="00167A07" w:rsidTr="008E7C8B">
        <w:trPr>
          <w:cantSplit/>
        </w:trPr>
        <w:tc>
          <w:tcPr>
            <w:tcW w:w="2835" w:type="dxa"/>
            <w:vMerge/>
          </w:tcPr>
          <w:p w:rsidR="003E4E8A" w:rsidRPr="00AE2DB7" w:rsidRDefault="003E4E8A" w:rsidP="008E7C8B">
            <w:pPr>
              <w:pStyle w:val="Tabletext"/>
              <w:keepNext/>
              <w:keepLines/>
            </w:pPr>
          </w:p>
        </w:tc>
        <w:tc>
          <w:tcPr>
            <w:tcW w:w="4082" w:type="dxa"/>
          </w:tcPr>
          <w:p w:rsidR="003E4E8A" w:rsidRPr="00AE2DB7" w:rsidRDefault="003E4E8A" w:rsidP="008E7C8B">
            <w:pPr>
              <w:pStyle w:val="Tabletext"/>
              <w:keepNext/>
              <w:keepLines/>
            </w:pPr>
            <w:r w:rsidRPr="00AE2DB7">
              <w:t xml:space="preserve">Ensure the child diagnosed as </w:t>
            </w:r>
            <w:r w:rsidR="003657FA">
              <w:t>at risk</w:t>
            </w:r>
            <w:r w:rsidRPr="00AE2DB7">
              <w:t xml:space="preserve"> of anaphylaxis only eats food approved by his/her parents/guardians.</w:t>
            </w:r>
          </w:p>
        </w:tc>
        <w:tc>
          <w:tcPr>
            <w:tcW w:w="2150" w:type="dxa"/>
          </w:tcPr>
          <w:p w:rsidR="003E4E8A" w:rsidRPr="00AE2DB7" w:rsidRDefault="003E4E8A" w:rsidP="008E7C8B">
            <w:pPr>
              <w:pStyle w:val="Tabletext"/>
              <w:keepNext/>
              <w:keepLines/>
            </w:pPr>
            <w:r w:rsidRPr="00AE2DB7">
              <w:t>Staff</w:t>
            </w:r>
          </w:p>
        </w:tc>
      </w:tr>
      <w:tr w:rsidR="003E4E8A" w:rsidRPr="00167A07" w:rsidTr="008E7C8B">
        <w:trPr>
          <w:cantSplit/>
        </w:trPr>
        <w:tc>
          <w:tcPr>
            <w:tcW w:w="2835" w:type="dxa"/>
            <w:vMerge/>
          </w:tcPr>
          <w:p w:rsidR="003E4E8A" w:rsidRPr="00AE2DB7" w:rsidRDefault="003E4E8A" w:rsidP="008E7C8B">
            <w:pPr>
              <w:pStyle w:val="Tabletext"/>
              <w:keepNext/>
              <w:keepLines/>
            </w:pPr>
          </w:p>
        </w:tc>
        <w:tc>
          <w:tcPr>
            <w:tcW w:w="4082" w:type="dxa"/>
          </w:tcPr>
          <w:p w:rsidR="003E4E8A" w:rsidRPr="00AE2DB7" w:rsidRDefault="003E4E8A" w:rsidP="008E7C8B">
            <w:pPr>
              <w:pStyle w:val="Tabletext"/>
              <w:keepNext/>
              <w:keepLines/>
            </w:pPr>
            <w:r w:rsidRPr="00AE2DB7">
              <w:t>Specify a range of foods that all parents/guardians may send for the party and note particular foods and ingredients that should not be sent.</w:t>
            </w:r>
          </w:p>
        </w:tc>
        <w:tc>
          <w:tcPr>
            <w:tcW w:w="2150" w:type="dxa"/>
          </w:tcPr>
          <w:p w:rsidR="003E4E8A" w:rsidRPr="006258F0" w:rsidRDefault="003E4E8A" w:rsidP="008E7C8B">
            <w:pPr>
              <w:pStyle w:val="Tabletext"/>
              <w:keepNext/>
              <w:keepLines/>
            </w:pPr>
            <w:r w:rsidRPr="006258F0">
              <w:t>Approved Provider</w:t>
            </w:r>
            <w:r w:rsidR="008E7C8B">
              <w:t xml:space="preserve"> and</w:t>
            </w:r>
            <w:r w:rsidRPr="006258F0">
              <w:t xml:space="preserve"> Nominated Supervisor</w:t>
            </w:r>
          </w:p>
        </w:tc>
      </w:tr>
      <w:tr w:rsidR="003E4E8A" w:rsidRPr="00167A07" w:rsidTr="00351422">
        <w:tc>
          <w:tcPr>
            <w:tcW w:w="2835" w:type="dxa"/>
            <w:vMerge w:val="restart"/>
          </w:tcPr>
          <w:p w:rsidR="003E4E8A" w:rsidRPr="006258F0" w:rsidRDefault="003E4E8A" w:rsidP="006258F0">
            <w:pPr>
              <w:pStyle w:val="Tabletext"/>
            </w:pPr>
            <w:r w:rsidRPr="006258F0">
              <w:t>Protection from insect bite allergies</w:t>
            </w:r>
          </w:p>
        </w:tc>
        <w:tc>
          <w:tcPr>
            <w:tcW w:w="4082" w:type="dxa"/>
          </w:tcPr>
          <w:p w:rsidR="003E4E8A" w:rsidRPr="006258F0" w:rsidRDefault="003E4E8A" w:rsidP="006258F0">
            <w:pPr>
              <w:pStyle w:val="Tabletext"/>
            </w:pPr>
            <w:r w:rsidRPr="006258F0">
              <w:t xml:space="preserve">Specify play areas that are lowest risk to the child diagnosed as </w:t>
            </w:r>
            <w:r w:rsidR="003657FA">
              <w:t>at risk</w:t>
            </w:r>
            <w:r w:rsidRPr="006258F0">
              <w:t xml:space="preserve"> and encourage him/her and peers to play in that area.</w:t>
            </w:r>
          </w:p>
        </w:tc>
        <w:tc>
          <w:tcPr>
            <w:tcW w:w="2150" w:type="dxa"/>
          </w:tcPr>
          <w:p w:rsidR="003E4E8A" w:rsidRPr="006258F0" w:rsidRDefault="003E4E8A" w:rsidP="006258F0">
            <w:pPr>
              <w:pStyle w:val="Tabletext"/>
            </w:pPr>
            <w:r w:rsidRPr="006258F0">
              <w:t>Educators</w:t>
            </w:r>
          </w:p>
        </w:tc>
      </w:tr>
      <w:tr w:rsidR="003E4E8A" w:rsidRPr="00167A07" w:rsidTr="00351422">
        <w:tc>
          <w:tcPr>
            <w:tcW w:w="2835" w:type="dxa"/>
            <w:vMerge/>
          </w:tcPr>
          <w:p w:rsidR="003E4E8A" w:rsidRPr="006258F0" w:rsidRDefault="003E4E8A" w:rsidP="006258F0">
            <w:pPr>
              <w:pStyle w:val="Tabletext"/>
            </w:pPr>
          </w:p>
        </w:tc>
        <w:tc>
          <w:tcPr>
            <w:tcW w:w="4082" w:type="dxa"/>
          </w:tcPr>
          <w:p w:rsidR="003E4E8A" w:rsidRPr="006258F0" w:rsidRDefault="003E4E8A" w:rsidP="006258F0">
            <w:pPr>
              <w:pStyle w:val="Tabletext"/>
            </w:pPr>
            <w:r w:rsidRPr="006258F0">
              <w:t>Decrease the number of plants that attract bees or other biting insects.</w:t>
            </w:r>
          </w:p>
        </w:tc>
        <w:tc>
          <w:tcPr>
            <w:tcW w:w="2150" w:type="dxa"/>
          </w:tcPr>
          <w:p w:rsidR="003E4E8A" w:rsidRPr="006258F0" w:rsidRDefault="003E4E8A" w:rsidP="006258F0">
            <w:pPr>
              <w:pStyle w:val="Tabletext"/>
            </w:pPr>
            <w:r w:rsidRPr="006258F0">
              <w:t>Approved Provider</w:t>
            </w:r>
          </w:p>
        </w:tc>
      </w:tr>
      <w:tr w:rsidR="003E4E8A" w:rsidRPr="00167A07" w:rsidTr="00351422">
        <w:tc>
          <w:tcPr>
            <w:tcW w:w="2835" w:type="dxa"/>
            <w:vMerge/>
          </w:tcPr>
          <w:p w:rsidR="003E4E8A" w:rsidRPr="006258F0" w:rsidRDefault="003E4E8A" w:rsidP="006258F0">
            <w:pPr>
              <w:pStyle w:val="Tabletext"/>
            </w:pPr>
          </w:p>
        </w:tc>
        <w:tc>
          <w:tcPr>
            <w:tcW w:w="4082" w:type="dxa"/>
          </w:tcPr>
          <w:p w:rsidR="003E4E8A" w:rsidRPr="006258F0" w:rsidRDefault="003E4E8A" w:rsidP="006258F0">
            <w:pPr>
              <w:pStyle w:val="Tabletext"/>
            </w:pPr>
            <w:r w:rsidRPr="006258F0">
              <w:t xml:space="preserve">Ensure the child diagnosed as </w:t>
            </w:r>
            <w:r w:rsidR="003657FA">
              <w:t>at risk</w:t>
            </w:r>
            <w:r w:rsidRPr="006258F0">
              <w:t xml:space="preserve"> of anaphylaxis wears shoes at all times they are outdoors.</w:t>
            </w:r>
          </w:p>
        </w:tc>
        <w:tc>
          <w:tcPr>
            <w:tcW w:w="2150" w:type="dxa"/>
          </w:tcPr>
          <w:p w:rsidR="003E4E8A" w:rsidRPr="006258F0" w:rsidRDefault="003E4E8A" w:rsidP="006258F0">
            <w:pPr>
              <w:pStyle w:val="Tabletext"/>
            </w:pPr>
            <w:r w:rsidRPr="006258F0">
              <w:t>Educators</w:t>
            </w:r>
          </w:p>
        </w:tc>
      </w:tr>
      <w:tr w:rsidR="003E4E8A" w:rsidRPr="00167A07" w:rsidTr="00351422">
        <w:tc>
          <w:tcPr>
            <w:tcW w:w="2835" w:type="dxa"/>
            <w:vMerge/>
          </w:tcPr>
          <w:p w:rsidR="003E4E8A" w:rsidRPr="006258F0" w:rsidRDefault="003E4E8A" w:rsidP="006258F0">
            <w:pPr>
              <w:pStyle w:val="Tabletext"/>
            </w:pPr>
          </w:p>
        </w:tc>
        <w:tc>
          <w:tcPr>
            <w:tcW w:w="4082" w:type="dxa"/>
          </w:tcPr>
          <w:p w:rsidR="003E4E8A" w:rsidRPr="006258F0" w:rsidRDefault="003E4E8A" w:rsidP="006258F0">
            <w:pPr>
              <w:pStyle w:val="Tabletext"/>
            </w:pPr>
            <w:r w:rsidRPr="006258F0">
              <w:t xml:space="preserve">Respond promptly to any instance of insect infestation. It may be appropriate to request exclusion of the child diagnosed as </w:t>
            </w:r>
            <w:r w:rsidR="003657FA">
              <w:t>at risk</w:t>
            </w:r>
            <w:r w:rsidRPr="006258F0">
              <w:t xml:space="preserve"> during the period required to eradicate the insects.</w:t>
            </w:r>
          </w:p>
        </w:tc>
        <w:tc>
          <w:tcPr>
            <w:tcW w:w="2150" w:type="dxa"/>
          </w:tcPr>
          <w:p w:rsidR="003E4E8A" w:rsidRPr="006258F0" w:rsidRDefault="003E4E8A" w:rsidP="006258F0">
            <w:pPr>
              <w:pStyle w:val="Tabletext"/>
            </w:pPr>
            <w:r w:rsidRPr="006258F0">
              <w:t>Approved Provider/Nominated Supervisor</w:t>
            </w:r>
          </w:p>
        </w:tc>
      </w:tr>
      <w:tr w:rsidR="006258F0" w:rsidRPr="006258F0" w:rsidTr="00351422">
        <w:tc>
          <w:tcPr>
            <w:tcW w:w="2835" w:type="dxa"/>
          </w:tcPr>
          <w:p w:rsidR="006258F0" w:rsidRPr="006258F0" w:rsidRDefault="006258F0" w:rsidP="006258F0">
            <w:pPr>
              <w:pStyle w:val="Tabletext"/>
            </w:pPr>
            <w:r w:rsidRPr="006258F0">
              <w:t>Latex allergies</w:t>
            </w:r>
          </w:p>
        </w:tc>
        <w:tc>
          <w:tcPr>
            <w:tcW w:w="4082" w:type="dxa"/>
          </w:tcPr>
          <w:p w:rsidR="006258F0" w:rsidRPr="006258F0" w:rsidRDefault="006258F0" w:rsidP="006258F0">
            <w:pPr>
              <w:pStyle w:val="Tabletext"/>
            </w:pPr>
            <w:r w:rsidRPr="006258F0">
              <w:t>Avoid the use of party balloons or latex gloves.</w:t>
            </w:r>
            <w:r w:rsidR="003C0027">
              <w:t xml:space="preserve"> Use no</w:t>
            </w:r>
            <w:r w:rsidR="00214854">
              <w:t>n-latex gloves</w:t>
            </w:r>
          </w:p>
        </w:tc>
        <w:tc>
          <w:tcPr>
            <w:tcW w:w="2150" w:type="dxa"/>
          </w:tcPr>
          <w:p w:rsidR="006258F0" w:rsidRPr="006258F0" w:rsidRDefault="006258F0" w:rsidP="006258F0">
            <w:pPr>
              <w:pStyle w:val="Tabletext"/>
            </w:pPr>
            <w:r w:rsidRPr="006258F0">
              <w:t>Staff</w:t>
            </w:r>
          </w:p>
        </w:tc>
      </w:tr>
      <w:tr w:rsidR="006258F0" w:rsidRPr="006258F0" w:rsidTr="00351422">
        <w:tc>
          <w:tcPr>
            <w:tcW w:w="2835" w:type="dxa"/>
          </w:tcPr>
          <w:p w:rsidR="006258F0" w:rsidRPr="006258F0" w:rsidRDefault="006258F0" w:rsidP="006258F0">
            <w:pPr>
              <w:pStyle w:val="Tabletext"/>
            </w:pPr>
            <w:r w:rsidRPr="006258F0">
              <w:t>Cooking with children</w:t>
            </w:r>
          </w:p>
        </w:tc>
        <w:tc>
          <w:tcPr>
            <w:tcW w:w="4082" w:type="dxa"/>
          </w:tcPr>
          <w:p w:rsidR="006258F0" w:rsidRPr="006258F0" w:rsidRDefault="006258F0" w:rsidP="006258F0">
            <w:pPr>
              <w:pStyle w:val="Tabletext"/>
            </w:pPr>
            <w:r w:rsidRPr="006258F0">
              <w:t xml:space="preserve">Ensure parents/guardians of the child diagnosed as </w:t>
            </w:r>
            <w:r w:rsidR="003657FA">
              <w:t>at risk</w:t>
            </w:r>
            <w:r w:rsidRPr="006258F0">
              <w:t xml:space="preserve"> of anaphylaxis are advised well in advance and included in the planning process. Parents/guardians may prefer to provide the ingredients themselves.</w:t>
            </w:r>
          </w:p>
          <w:p w:rsidR="006258F0" w:rsidRPr="006258F0" w:rsidRDefault="006258F0" w:rsidP="008E7C8B">
            <w:pPr>
              <w:pStyle w:val="Tabletext"/>
              <w:spacing w:before="170"/>
            </w:pPr>
            <w:r w:rsidRPr="006258F0">
              <w:t>Ensure activities and ingredients used are consistent with risk minimisation plans.</w:t>
            </w:r>
          </w:p>
        </w:tc>
        <w:tc>
          <w:tcPr>
            <w:tcW w:w="2150" w:type="dxa"/>
          </w:tcPr>
          <w:p w:rsidR="006258F0" w:rsidRPr="006258F0" w:rsidRDefault="006258F0" w:rsidP="006258F0">
            <w:pPr>
              <w:pStyle w:val="Tabletext"/>
            </w:pPr>
            <w:r w:rsidRPr="006258F0">
              <w:t>Approved Provider, Nominated Supervisor and educators</w:t>
            </w:r>
          </w:p>
        </w:tc>
      </w:tr>
    </w:tbl>
    <w:p w:rsidR="002C7BD9" w:rsidRDefault="002C7BD9" w:rsidP="002C7BD9">
      <w:pPr>
        <w:pStyle w:val="Attachment1"/>
      </w:pPr>
      <w:r>
        <w:lastRenderedPageBreak/>
        <w:t>Attachment 4</w:t>
      </w:r>
    </w:p>
    <w:p w:rsidR="002C7BD9" w:rsidRDefault="002C7BD9" w:rsidP="002C7BD9">
      <w:pPr>
        <w:pStyle w:val="Attachment2"/>
      </w:pPr>
      <w:r>
        <w:t>First Aid Treatment for Anaphylaxis</w:t>
      </w:r>
    </w:p>
    <w:p w:rsidR="00C73472" w:rsidRDefault="00C73472" w:rsidP="007F1681">
      <w:pPr>
        <w:pStyle w:val="Bullets1"/>
        <w:numPr>
          <w:ilvl w:val="0"/>
          <w:numId w:val="0"/>
        </w:numPr>
        <w:rPr>
          <w:rStyle w:val="Hyperlink"/>
        </w:rPr>
      </w:pPr>
      <w:r>
        <w:rPr>
          <w:szCs w:val="20"/>
        </w:rPr>
        <w:t xml:space="preserve">Download this attachment from </w:t>
      </w:r>
      <w:r>
        <w:t xml:space="preserve">the Australasian Society of Clinical Immunology and Allergy: </w:t>
      </w:r>
      <w:hyperlink r:id="rId21" w:history="1">
        <w:r>
          <w:rPr>
            <w:rStyle w:val="Hyperlink"/>
          </w:rPr>
          <w:t>http://www.allergy.org.au/health-professionals/anaphylaxis-resources/first-aid-for-anaphylaxis</w:t>
        </w:r>
      </w:hyperlink>
      <w:r w:rsidR="00F14DDD">
        <w:rPr>
          <w:rStyle w:val="Hyperlink"/>
        </w:rPr>
        <w:t xml:space="preserve"> </w:t>
      </w:r>
    </w:p>
    <w:p w:rsidR="00307849" w:rsidRDefault="00307849" w:rsidP="007F1681">
      <w:pPr>
        <w:pStyle w:val="Bullets1"/>
        <w:numPr>
          <w:ilvl w:val="0"/>
          <w:numId w:val="0"/>
        </w:numPr>
        <w:rPr>
          <w:rStyle w:val="Hyperlink"/>
        </w:rPr>
      </w:pPr>
    </w:p>
    <w:p w:rsidR="00307849" w:rsidRDefault="00307849" w:rsidP="007F1681">
      <w:pPr>
        <w:pStyle w:val="Bullets1"/>
        <w:numPr>
          <w:ilvl w:val="0"/>
          <w:numId w:val="0"/>
        </w:numPr>
        <w:rPr>
          <w:rStyle w:val="Hyperlink"/>
        </w:rPr>
      </w:pPr>
    </w:p>
    <w:p w:rsidR="00307849" w:rsidRDefault="00307849" w:rsidP="007F1681">
      <w:pPr>
        <w:pStyle w:val="Bullets1"/>
        <w:numPr>
          <w:ilvl w:val="0"/>
          <w:numId w:val="0"/>
        </w:numPr>
      </w:pPr>
    </w:p>
    <w:sectPr w:rsidR="00307849" w:rsidSect="00AD3D4D">
      <w:footerReference w:type="default" r:id="rId22"/>
      <w:type w:val="continuous"/>
      <w:pgSz w:w="11906" w:h="16838" w:code="9"/>
      <w:pgMar w:top="1440" w:right="1440" w:bottom="1440" w:left="1440" w:header="567" w:footer="42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F96" w:rsidRDefault="00B05F96" w:rsidP="002D4B54">
      <w:pPr>
        <w:spacing w:after="0"/>
      </w:pPr>
      <w:r>
        <w:separator/>
      </w:r>
    </w:p>
  </w:endnote>
  <w:endnote w:type="continuationSeparator" w:id="0">
    <w:p w:rsidR="00B05F96" w:rsidRDefault="00B05F96" w:rsidP="002D4B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44">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top w:w="57" w:type="dxa"/>
        <w:left w:w="0" w:type="dxa"/>
        <w:right w:w="0" w:type="dxa"/>
      </w:tblCellMar>
      <w:tblLook w:val="04A0"/>
    </w:tblPr>
    <w:tblGrid>
      <w:gridCol w:w="4512"/>
      <w:gridCol w:w="4514"/>
    </w:tblGrid>
    <w:tr w:rsidR="00DE4529" w:rsidRPr="00167A07" w:rsidTr="00167A07">
      <w:tc>
        <w:tcPr>
          <w:tcW w:w="4643" w:type="dxa"/>
          <w:shd w:val="clear" w:color="auto" w:fill="auto"/>
        </w:tcPr>
        <w:p w:rsidR="00DE4529" w:rsidRPr="00167A07" w:rsidRDefault="00DE4529" w:rsidP="00F03AC2">
          <w:pPr>
            <w:pStyle w:val="Footer"/>
          </w:pPr>
          <w:r w:rsidRPr="00167A07">
            <w:t xml:space="preserve">© </w:t>
          </w:r>
          <w:r>
            <w:t>201</w:t>
          </w:r>
          <w:r w:rsidR="00585412">
            <w:t xml:space="preserve">5 </w:t>
          </w:r>
          <w:r>
            <w:t>Early Learning Association Australia</w:t>
          </w:r>
        </w:p>
        <w:p w:rsidR="00DE4529" w:rsidRPr="00167A07" w:rsidRDefault="00DE4529" w:rsidP="00F03AC2">
          <w:pPr>
            <w:pStyle w:val="Footer"/>
          </w:pPr>
          <w:r w:rsidRPr="00167A07">
            <w:t>Telephone 03 9489 3500 or 1300 730 119 (rural)</w:t>
          </w:r>
        </w:p>
      </w:tc>
      <w:tc>
        <w:tcPr>
          <w:tcW w:w="4643" w:type="dxa"/>
          <w:shd w:val="clear" w:color="auto" w:fill="auto"/>
        </w:tcPr>
        <w:p w:rsidR="00DE4529" w:rsidRPr="00A64819" w:rsidRDefault="007A79C5" w:rsidP="007A79C5">
          <w:pPr>
            <w:pStyle w:val="Footer"/>
            <w:jc w:val="center"/>
          </w:pPr>
          <w:r>
            <w:t xml:space="preserve">                                                </w:t>
          </w:r>
          <w:fldSimple w:instr=" STYLEREF  Title  \* MERGEFORMAT ">
            <w:r w:rsidR="003C0027" w:rsidRPr="003C0027">
              <w:rPr>
                <w:bCs/>
                <w:noProof/>
                <w:lang w:val="en-US"/>
              </w:rPr>
              <w:t>Anaphylaxis Policy</w:t>
            </w:r>
          </w:fldSimple>
          <w:r>
            <w:rPr>
              <w:bCs/>
              <w:noProof/>
              <w:lang w:val="en-US"/>
            </w:rPr>
            <w:t xml:space="preserve"> </w:t>
          </w:r>
          <w:r w:rsidR="00E019DD">
            <w:rPr>
              <w:bCs/>
              <w:noProof/>
              <w:lang w:val="en-US"/>
            </w:rPr>
            <w:t xml:space="preserve"> </w:t>
          </w:r>
          <w:r w:rsidR="00D52BD8">
            <w:rPr>
              <w:bCs/>
              <w:noProof/>
              <w:lang w:val="en-US"/>
            </w:rPr>
            <w:t>(Version 3</w:t>
          </w:r>
          <w:r>
            <w:rPr>
              <w:bCs/>
              <w:noProof/>
              <w:lang w:val="en-US"/>
            </w:rPr>
            <w:t xml:space="preserve">)                 </w:t>
          </w:r>
        </w:p>
        <w:p w:rsidR="00DE4529" w:rsidRPr="00167A07" w:rsidRDefault="00DE4529" w:rsidP="00167A07">
          <w:pPr>
            <w:pStyle w:val="Footer"/>
            <w:jc w:val="right"/>
          </w:pPr>
          <w:r w:rsidRPr="00167A07">
            <w:t xml:space="preserve">Page </w:t>
          </w:r>
          <w:fldSimple w:instr=" PAGE ">
            <w:r w:rsidR="003C0027">
              <w:rPr>
                <w:noProof/>
              </w:rPr>
              <w:t>20</w:t>
            </w:r>
          </w:fldSimple>
          <w:r w:rsidRPr="00167A07">
            <w:t xml:space="preserve"> of </w:t>
          </w:r>
          <w:fldSimple w:instr=" NUMPAGES  ">
            <w:r w:rsidR="003C0027">
              <w:rPr>
                <w:noProof/>
              </w:rPr>
              <w:t>20</w:t>
            </w:r>
          </w:fldSimple>
        </w:p>
      </w:tc>
    </w:tr>
  </w:tbl>
  <w:p w:rsidR="00DE4529" w:rsidRDefault="00DE4529" w:rsidP="00375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F96" w:rsidRDefault="00B05F96" w:rsidP="002D4B54">
      <w:pPr>
        <w:spacing w:after="0"/>
      </w:pPr>
      <w:r>
        <w:separator/>
      </w:r>
    </w:p>
  </w:footnote>
  <w:footnote w:type="continuationSeparator" w:id="0">
    <w:p w:rsidR="00B05F96" w:rsidRDefault="00B05F96" w:rsidP="002D4B5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
    <w:nsid w:val="203015EB"/>
    <w:multiLevelType w:val="hybridMultilevel"/>
    <w:tmpl w:val="9EEAE65C"/>
    <w:lvl w:ilvl="0" w:tplc="DF88115E">
      <w:start w:val="1"/>
      <w:numFmt w:val="bullet"/>
      <w:lvlText w:val="o"/>
      <w:lvlJc w:val="left"/>
      <w:pPr>
        <w:ind w:left="360" w:hanging="360"/>
      </w:pPr>
      <w:rPr>
        <w:rFonts w:ascii="Symbol" w:hAnsi="Symbol"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60363C"/>
    <w:multiLevelType w:val="multilevel"/>
    <w:tmpl w:val="D3DAD3F4"/>
    <w:lvl w:ilvl="0">
      <w:start w:val="1"/>
      <w:numFmt w:val="bullet"/>
      <w:lvlText w:val="●"/>
      <w:lvlJc w:val="left"/>
      <w:pPr>
        <w:ind w:left="227" w:hanging="227"/>
      </w:pPr>
      <w:rPr>
        <w:rFonts w:ascii="Arial" w:eastAsia="Arial" w:hAnsi="Arial" w:cs="Arial"/>
        <w:color w:val="231F20"/>
      </w:rPr>
    </w:lvl>
    <w:lvl w:ilvl="1">
      <w:start w:val="1"/>
      <w:numFmt w:val="bullet"/>
      <w:lvlText w:val="−"/>
      <w:lvlJc w:val="left"/>
      <w:pPr>
        <w:ind w:left="454" w:hanging="227"/>
      </w:pPr>
      <w:rPr>
        <w:rFonts w:ascii="Arial" w:eastAsia="Arial" w:hAnsi="Arial" w:cs="Arial"/>
      </w:rPr>
    </w:lvl>
    <w:lvl w:ilvl="2">
      <w:start w:val="1"/>
      <w:numFmt w:val="bullet"/>
      <w:lvlText w:val="−"/>
      <w:lvlJc w:val="left"/>
      <w:pPr>
        <w:ind w:left="680" w:hanging="226"/>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67F5737"/>
    <w:multiLevelType w:val="hybridMultilevel"/>
    <w:tmpl w:val="3A92623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
    <w:nsid w:val="374C2ADF"/>
    <w:multiLevelType w:val="hybridMultilevel"/>
    <w:tmpl w:val="44BE85B0"/>
    <w:lvl w:ilvl="0" w:tplc="40B84F4E">
      <w:start w:val="1"/>
      <w:numFmt w:val="bullet"/>
      <w:lvlText w:val="o"/>
      <w:lvlJc w:val="left"/>
      <w:pPr>
        <w:ind w:left="1222" w:hanging="360"/>
      </w:pPr>
      <w:rPr>
        <w:rFonts w:ascii="Symbol" w:hAnsi="Symbol" w:cs="Courier New" w:hint="default"/>
      </w:rPr>
    </w:lvl>
    <w:lvl w:ilvl="1" w:tplc="0C090003">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nsid w:val="38974919"/>
    <w:multiLevelType w:val="hybridMultilevel"/>
    <w:tmpl w:val="FA12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753A75"/>
    <w:multiLevelType w:val="hybridMultilevel"/>
    <w:tmpl w:val="C406C538"/>
    <w:lvl w:ilvl="0" w:tplc="0C090001">
      <w:start w:val="1"/>
      <w:numFmt w:val="bullet"/>
      <w:lvlText w:val=""/>
      <w:lvlJc w:val="left"/>
      <w:pPr>
        <w:ind w:left="360" w:hanging="360"/>
      </w:pPr>
      <w:rPr>
        <w:rFonts w:ascii="Symbol" w:hAnsi="Symbol" w:hint="default"/>
      </w:rPr>
    </w:lvl>
    <w:lvl w:ilvl="1" w:tplc="751290AA">
      <w:numFmt w:val="bullet"/>
      <w:lvlText w:val="–"/>
      <w:lvlJc w:val="left"/>
      <w:pPr>
        <w:ind w:left="502"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E04CB4"/>
    <w:multiLevelType w:val="hybridMultilevel"/>
    <w:tmpl w:val="683A19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3D40044"/>
    <w:multiLevelType w:val="hybridMultilevel"/>
    <w:tmpl w:val="BBC89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FBF4C9E"/>
    <w:multiLevelType w:val="hybridMultilevel"/>
    <w:tmpl w:val="0FC8DCD8"/>
    <w:lvl w:ilvl="0" w:tplc="79041A06">
      <w:start w:val="1"/>
      <w:numFmt w:val="bullet"/>
      <w:pStyle w:val="PolicyBullets2"/>
      <w:lvlText w:val="o"/>
      <w:lvlJc w:val="left"/>
      <w:pPr>
        <w:tabs>
          <w:tab w:val="num" w:pos="1134"/>
        </w:tabs>
        <w:ind w:left="1134" w:hanging="567"/>
      </w:pPr>
      <w:rPr>
        <w:rFonts w:ascii="font244" w:hAnsi="font244"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5">
    <w:nsid w:val="7FD31B51"/>
    <w:multiLevelType w:val="hybridMultilevel"/>
    <w:tmpl w:val="2D2C7A82"/>
    <w:lvl w:ilvl="0" w:tplc="0C090001">
      <w:start w:val="1"/>
      <w:numFmt w:val="bullet"/>
      <w:lvlText w:val=""/>
      <w:lvlJc w:val="left"/>
      <w:pPr>
        <w:ind w:left="6939" w:hanging="360"/>
      </w:pPr>
      <w:rPr>
        <w:rFonts w:ascii="Symbol" w:hAnsi="Symbol" w:hint="default"/>
      </w:rPr>
    </w:lvl>
    <w:lvl w:ilvl="1" w:tplc="0C090003" w:tentative="1">
      <w:start w:val="1"/>
      <w:numFmt w:val="bullet"/>
      <w:lvlText w:val="o"/>
      <w:lvlJc w:val="left"/>
      <w:pPr>
        <w:ind w:left="7659" w:hanging="360"/>
      </w:pPr>
      <w:rPr>
        <w:rFonts w:ascii="Courier New" w:hAnsi="Courier New" w:cs="Courier New" w:hint="default"/>
      </w:rPr>
    </w:lvl>
    <w:lvl w:ilvl="2" w:tplc="0C090005" w:tentative="1">
      <w:start w:val="1"/>
      <w:numFmt w:val="bullet"/>
      <w:lvlText w:val=""/>
      <w:lvlJc w:val="left"/>
      <w:pPr>
        <w:ind w:left="8379" w:hanging="360"/>
      </w:pPr>
      <w:rPr>
        <w:rFonts w:ascii="Wingdings" w:hAnsi="Wingdings" w:hint="default"/>
      </w:rPr>
    </w:lvl>
    <w:lvl w:ilvl="3" w:tplc="0C090001" w:tentative="1">
      <w:start w:val="1"/>
      <w:numFmt w:val="bullet"/>
      <w:lvlText w:val=""/>
      <w:lvlJc w:val="left"/>
      <w:pPr>
        <w:ind w:left="9099" w:hanging="360"/>
      </w:pPr>
      <w:rPr>
        <w:rFonts w:ascii="Symbol" w:hAnsi="Symbol" w:hint="default"/>
      </w:rPr>
    </w:lvl>
    <w:lvl w:ilvl="4" w:tplc="0C090003" w:tentative="1">
      <w:start w:val="1"/>
      <w:numFmt w:val="bullet"/>
      <w:lvlText w:val="o"/>
      <w:lvlJc w:val="left"/>
      <w:pPr>
        <w:ind w:left="9819" w:hanging="360"/>
      </w:pPr>
      <w:rPr>
        <w:rFonts w:ascii="Courier New" w:hAnsi="Courier New" w:cs="Courier New" w:hint="default"/>
      </w:rPr>
    </w:lvl>
    <w:lvl w:ilvl="5" w:tplc="0C090005" w:tentative="1">
      <w:start w:val="1"/>
      <w:numFmt w:val="bullet"/>
      <w:lvlText w:val=""/>
      <w:lvlJc w:val="left"/>
      <w:pPr>
        <w:ind w:left="10539" w:hanging="360"/>
      </w:pPr>
      <w:rPr>
        <w:rFonts w:ascii="Wingdings" w:hAnsi="Wingdings" w:hint="default"/>
      </w:rPr>
    </w:lvl>
    <w:lvl w:ilvl="6" w:tplc="0C090001" w:tentative="1">
      <w:start w:val="1"/>
      <w:numFmt w:val="bullet"/>
      <w:lvlText w:val=""/>
      <w:lvlJc w:val="left"/>
      <w:pPr>
        <w:ind w:left="11259" w:hanging="360"/>
      </w:pPr>
      <w:rPr>
        <w:rFonts w:ascii="Symbol" w:hAnsi="Symbol" w:hint="default"/>
      </w:rPr>
    </w:lvl>
    <w:lvl w:ilvl="7" w:tplc="0C090003" w:tentative="1">
      <w:start w:val="1"/>
      <w:numFmt w:val="bullet"/>
      <w:lvlText w:val="o"/>
      <w:lvlJc w:val="left"/>
      <w:pPr>
        <w:ind w:left="11979" w:hanging="360"/>
      </w:pPr>
      <w:rPr>
        <w:rFonts w:ascii="Courier New" w:hAnsi="Courier New" w:cs="Courier New" w:hint="default"/>
      </w:rPr>
    </w:lvl>
    <w:lvl w:ilvl="8" w:tplc="0C090005" w:tentative="1">
      <w:start w:val="1"/>
      <w:numFmt w:val="bullet"/>
      <w:lvlText w:val=""/>
      <w:lvlJc w:val="left"/>
      <w:pPr>
        <w:ind w:left="12699" w:hanging="360"/>
      </w:pPr>
      <w:rPr>
        <w:rFonts w:ascii="Wingdings" w:hAnsi="Wingdings" w:hint="default"/>
      </w:rPr>
    </w:lvl>
  </w:abstractNum>
  <w:num w:numId="1">
    <w:abstractNumId w:val="3"/>
  </w:num>
  <w:num w:numId="2">
    <w:abstractNumId w:val="10"/>
  </w:num>
  <w:num w:numId="3">
    <w:abstractNumId w:val="14"/>
  </w:num>
  <w:num w:numId="4">
    <w:abstractNumId w:val="0"/>
  </w:num>
  <w:num w:numId="5">
    <w:abstractNumId w:val="1"/>
  </w:num>
  <w:num w:numId="6">
    <w:abstractNumId w:val="8"/>
  </w:num>
  <w:num w:numId="7">
    <w:abstractNumId w:val="13"/>
  </w:num>
  <w:num w:numId="8">
    <w:abstractNumId w:val="11"/>
  </w:num>
  <w:num w:numId="9">
    <w:abstractNumId w:val="15"/>
  </w:num>
  <w:num w:numId="10">
    <w:abstractNumId w:val="12"/>
  </w:num>
  <w:num w:numId="11">
    <w:abstractNumId w:val="7"/>
  </w:num>
  <w:num w:numId="12">
    <w:abstractNumId w:val="6"/>
  </w:num>
  <w:num w:numId="13">
    <w:abstractNumId w:val="5"/>
  </w:num>
  <w:num w:numId="14">
    <w:abstractNumId w:val="2"/>
  </w:num>
  <w:num w:numId="15">
    <w:abstractNumId w:val="9"/>
  </w:num>
  <w:num w:numId="16">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attachedTemplate r:id="rId1"/>
  <w:defaultTabStop w:val="720"/>
  <w:characterSpacingControl w:val="doNotCompress"/>
  <w:hdrShapeDefaults>
    <o:shapedefaults v:ext="edit" spidmax="5121"/>
  </w:hdrShapeDefaults>
  <w:footnotePr>
    <w:footnote w:id="-1"/>
    <w:footnote w:id="0"/>
  </w:footnotePr>
  <w:endnotePr>
    <w:endnote w:id="-1"/>
    <w:endnote w:id="0"/>
  </w:endnotePr>
  <w:compat/>
  <w:rsids>
    <w:rsidRoot w:val="00053649"/>
    <w:rsid w:val="00000908"/>
    <w:rsid w:val="0000702E"/>
    <w:rsid w:val="00017650"/>
    <w:rsid w:val="00017F2D"/>
    <w:rsid w:val="00020FCF"/>
    <w:rsid w:val="0002265A"/>
    <w:rsid w:val="0002620A"/>
    <w:rsid w:val="00027DD2"/>
    <w:rsid w:val="00027FF8"/>
    <w:rsid w:val="00030B69"/>
    <w:rsid w:val="00030B9A"/>
    <w:rsid w:val="0004266C"/>
    <w:rsid w:val="000500F9"/>
    <w:rsid w:val="00053649"/>
    <w:rsid w:val="00057B50"/>
    <w:rsid w:val="00064A97"/>
    <w:rsid w:val="00067985"/>
    <w:rsid w:val="00072FD7"/>
    <w:rsid w:val="00074495"/>
    <w:rsid w:val="00085C68"/>
    <w:rsid w:val="000B19A1"/>
    <w:rsid w:val="000B1F9C"/>
    <w:rsid w:val="000B621B"/>
    <w:rsid w:val="000C09DA"/>
    <w:rsid w:val="000C2B6D"/>
    <w:rsid w:val="000C5F46"/>
    <w:rsid w:val="000C68D0"/>
    <w:rsid w:val="000D3D84"/>
    <w:rsid w:val="000D5304"/>
    <w:rsid w:val="000E22A1"/>
    <w:rsid w:val="000E59AD"/>
    <w:rsid w:val="000E613D"/>
    <w:rsid w:val="000F54EE"/>
    <w:rsid w:val="000F6FF4"/>
    <w:rsid w:val="00100653"/>
    <w:rsid w:val="00102FDB"/>
    <w:rsid w:val="001138A7"/>
    <w:rsid w:val="00120D27"/>
    <w:rsid w:val="0012492E"/>
    <w:rsid w:val="0012585C"/>
    <w:rsid w:val="00134613"/>
    <w:rsid w:val="001378A8"/>
    <w:rsid w:val="001510CD"/>
    <w:rsid w:val="001571D9"/>
    <w:rsid w:val="00157DD2"/>
    <w:rsid w:val="00167A07"/>
    <w:rsid w:val="00172C76"/>
    <w:rsid w:val="00181F4C"/>
    <w:rsid w:val="001A1173"/>
    <w:rsid w:val="001A57D2"/>
    <w:rsid w:val="001B03C4"/>
    <w:rsid w:val="001C1E8E"/>
    <w:rsid w:val="001C4FDF"/>
    <w:rsid w:val="001C5662"/>
    <w:rsid w:val="001E72ED"/>
    <w:rsid w:val="001F2C7C"/>
    <w:rsid w:val="001F5B15"/>
    <w:rsid w:val="002071F5"/>
    <w:rsid w:val="00207679"/>
    <w:rsid w:val="00207A62"/>
    <w:rsid w:val="00207C9C"/>
    <w:rsid w:val="00214854"/>
    <w:rsid w:val="00221B98"/>
    <w:rsid w:val="00231DDF"/>
    <w:rsid w:val="00242C53"/>
    <w:rsid w:val="002443F3"/>
    <w:rsid w:val="00245615"/>
    <w:rsid w:val="00254DBE"/>
    <w:rsid w:val="0025566D"/>
    <w:rsid w:val="0026034D"/>
    <w:rsid w:val="0026559A"/>
    <w:rsid w:val="002709A8"/>
    <w:rsid w:val="002746CA"/>
    <w:rsid w:val="00283537"/>
    <w:rsid w:val="00283D62"/>
    <w:rsid w:val="00285B99"/>
    <w:rsid w:val="00286B4F"/>
    <w:rsid w:val="002A02CA"/>
    <w:rsid w:val="002A1BCD"/>
    <w:rsid w:val="002B0254"/>
    <w:rsid w:val="002B66A6"/>
    <w:rsid w:val="002C7BD9"/>
    <w:rsid w:val="002D1BFB"/>
    <w:rsid w:val="002D4B54"/>
    <w:rsid w:val="00302761"/>
    <w:rsid w:val="00302D26"/>
    <w:rsid w:val="003059E3"/>
    <w:rsid w:val="00307849"/>
    <w:rsid w:val="00314CE3"/>
    <w:rsid w:val="00316084"/>
    <w:rsid w:val="00316F5E"/>
    <w:rsid w:val="00327BE8"/>
    <w:rsid w:val="00331C85"/>
    <w:rsid w:val="003322BC"/>
    <w:rsid w:val="00333F21"/>
    <w:rsid w:val="003340EC"/>
    <w:rsid w:val="00337C2F"/>
    <w:rsid w:val="00350586"/>
    <w:rsid w:val="00350936"/>
    <w:rsid w:val="00351422"/>
    <w:rsid w:val="00363909"/>
    <w:rsid w:val="003657FA"/>
    <w:rsid w:val="00373DCF"/>
    <w:rsid w:val="00375357"/>
    <w:rsid w:val="00375ADE"/>
    <w:rsid w:val="003832FC"/>
    <w:rsid w:val="00384A4D"/>
    <w:rsid w:val="0038555A"/>
    <w:rsid w:val="00390996"/>
    <w:rsid w:val="00390F74"/>
    <w:rsid w:val="00391ACD"/>
    <w:rsid w:val="003920E7"/>
    <w:rsid w:val="003927F4"/>
    <w:rsid w:val="003A4D63"/>
    <w:rsid w:val="003A6538"/>
    <w:rsid w:val="003B0F26"/>
    <w:rsid w:val="003C0027"/>
    <w:rsid w:val="003C13AD"/>
    <w:rsid w:val="003C2A52"/>
    <w:rsid w:val="003D43E3"/>
    <w:rsid w:val="003D7B13"/>
    <w:rsid w:val="003E21DF"/>
    <w:rsid w:val="003E4E8A"/>
    <w:rsid w:val="003E7A75"/>
    <w:rsid w:val="003F2077"/>
    <w:rsid w:val="003F39F7"/>
    <w:rsid w:val="003F48D8"/>
    <w:rsid w:val="003F5BE6"/>
    <w:rsid w:val="00401748"/>
    <w:rsid w:val="0040675C"/>
    <w:rsid w:val="00415957"/>
    <w:rsid w:val="00421B22"/>
    <w:rsid w:val="00422328"/>
    <w:rsid w:val="004229EF"/>
    <w:rsid w:val="00427B1A"/>
    <w:rsid w:val="00427EF9"/>
    <w:rsid w:val="00432B37"/>
    <w:rsid w:val="00436140"/>
    <w:rsid w:val="00436153"/>
    <w:rsid w:val="00437C89"/>
    <w:rsid w:val="00442C6C"/>
    <w:rsid w:val="004435E3"/>
    <w:rsid w:val="00446DBA"/>
    <w:rsid w:val="004510A4"/>
    <w:rsid w:val="0045667B"/>
    <w:rsid w:val="00461717"/>
    <w:rsid w:val="004623D2"/>
    <w:rsid w:val="00464340"/>
    <w:rsid w:val="00464C65"/>
    <w:rsid w:val="0047130D"/>
    <w:rsid w:val="00473FED"/>
    <w:rsid w:val="0047474E"/>
    <w:rsid w:val="00474C52"/>
    <w:rsid w:val="00474F0E"/>
    <w:rsid w:val="0048005E"/>
    <w:rsid w:val="00493562"/>
    <w:rsid w:val="004946C0"/>
    <w:rsid w:val="004A0657"/>
    <w:rsid w:val="004A0E2F"/>
    <w:rsid w:val="004A14B9"/>
    <w:rsid w:val="004A45FC"/>
    <w:rsid w:val="004A660A"/>
    <w:rsid w:val="004A7764"/>
    <w:rsid w:val="004B2085"/>
    <w:rsid w:val="004B78FA"/>
    <w:rsid w:val="004B7E47"/>
    <w:rsid w:val="004C0975"/>
    <w:rsid w:val="004C4AD5"/>
    <w:rsid w:val="004C4D4F"/>
    <w:rsid w:val="004C7C64"/>
    <w:rsid w:val="004D2259"/>
    <w:rsid w:val="004D421C"/>
    <w:rsid w:val="004D4930"/>
    <w:rsid w:val="004E3AA1"/>
    <w:rsid w:val="005012B9"/>
    <w:rsid w:val="00510647"/>
    <w:rsid w:val="0051111D"/>
    <w:rsid w:val="0051736C"/>
    <w:rsid w:val="00525041"/>
    <w:rsid w:val="00527844"/>
    <w:rsid w:val="005465EB"/>
    <w:rsid w:val="00550CF7"/>
    <w:rsid w:val="00556CE7"/>
    <w:rsid w:val="0056542D"/>
    <w:rsid w:val="005707D4"/>
    <w:rsid w:val="005804AD"/>
    <w:rsid w:val="00580FA8"/>
    <w:rsid w:val="005815D2"/>
    <w:rsid w:val="005822FF"/>
    <w:rsid w:val="00583E75"/>
    <w:rsid w:val="00583E81"/>
    <w:rsid w:val="00585412"/>
    <w:rsid w:val="00587A47"/>
    <w:rsid w:val="0059226B"/>
    <w:rsid w:val="005A60A0"/>
    <w:rsid w:val="005A70E4"/>
    <w:rsid w:val="005B38EC"/>
    <w:rsid w:val="005B7465"/>
    <w:rsid w:val="005B76C1"/>
    <w:rsid w:val="005C52BC"/>
    <w:rsid w:val="005D3E6F"/>
    <w:rsid w:val="005D6A4C"/>
    <w:rsid w:val="005E364A"/>
    <w:rsid w:val="005E6509"/>
    <w:rsid w:val="005F3733"/>
    <w:rsid w:val="006021D8"/>
    <w:rsid w:val="0060442B"/>
    <w:rsid w:val="00605A0C"/>
    <w:rsid w:val="00607CE0"/>
    <w:rsid w:val="00616277"/>
    <w:rsid w:val="006258F0"/>
    <w:rsid w:val="00632454"/>
    <w:rsid w:val="00632F64"/>
    <w:rsid w:val="00634784"/>
    <w:rsid w:val="00636744"/>
    <w:rsid w:val="006457CA"/>
    <w:rsid w:val="0064631B"/>
    <w:rsid w:val="006500EA"/>
    <w:rsid w:val="006512B9"/>
    <w:rsid w:val="0065374A"/>
    <w:rsid w:val="006543DB"/>
    <w:rsid w:val="006573EF"/>
    <w:rsid w:val="00665431"/>
    <w:rsid w:val="00670BFD"/>
    <w:rsid w:val="00673EC0"/>
    <w:rsid w:val="0068582C"/>
    <w:rsid w:val="00687189"/>
    <w:rsid w:val="0069012B"/>
    <w:rsid w:val="00693A5F"/>
    <w:rsid w:val="00694CB7"/>
    <w:rsid w:val="0069530B"/>
    <w:rsid w:val="006A1BA0"/>
    <w:rsid w:val="006A1BA5"/>
    <w:rsid w:val="006A3A0B"/>
    <w:rsid w:val="006A3F4E"/>
    <w:rsid w:val="006A44FB"/>
    <w:rsid w:val="006A4F4B"/>
    <w:rsid w:val="006C3531"/>
    <w:rsid w:val="006D5C5B"/>
    <w:rsid w:val="006D6171"/>
    <w:rsid w:val="006E1C59"/>
    <w:rsid w:val="006E3DA5"/>
    <w:rsid w:val="006F1008"/>
    <w:rsid w:val="00705265"/>
    <w:rsid w:val="00707183"/>
    <w:rsid w:val="007114E2"/>
    <w:rsid w:val="00712C5C"/>
    <w:rsid w:val="00712DAF"/>
    <w:rsid w:val="00717F50"/>
    <w:rsid w:val="0072400A"/>
    <w:rsid w:val="00724D52"/>
    <w:rsid w:val="00733B7B"/>
    <w:rsid w:val="0073455C"/>
    <w:rsid w:val="007357DC"/>
    <w:rsid w:val="00745B5F"/>
    <w:rsid w:val="0075205F"/>
    <w:rsid w:val="00753166"/>
    <w:rsid w:val="00754611"/>
    <w:rsid w:val="007549B4"/>
    <w:rsid w:val="00764088"/>
    <w:rsid w:val="007648DF"/>
    <w:rsid w:val="007656A2"/>
    <w:rsid w:val="007729F9"/>
    <w:rsid w:val="00773901"/>
    <w:rsid w:val="00785D8A"/>
    <w:rsid w:val="0078678F"/>
    <w:rsid w:val="00786F79"/>
    <w:rsid w:val="007920DF"/>
    <w:rsid w:val="0079257D"/>
    <w:rsid w:val="00792644"/>
    <w:rsid w:val="00792D2B"/>
    <w:rsid w:val="007969AD"/>
    <w:rsid w:val="007A207B"/>
    <w:rsid w:val="007A27E0"/>
    <w:rsid w:val="007A6B35"/>
    <w:rsid w:val="007A79C5"/>
    <w:rsid w:val="007B3247"/>
    <w:rsid w:val="007B43E5"/>
    <w:rsid w:val="007B50C2"/>
    <w:rsid w:val="007B6215"/>
    <w:rsid w:val="007B7288"/>
    <w:rsid w:val="007C2720"/>
    <w:rsid w:val="007D0DA1"/>
    <w:rsid w:val="007D69E3"/>
    <w:rsid w:val="007D7A18"/>
    <w:rsid w:val="007E12DE"/>
    <w:rsid w:val="007E38E7"/>
    <w:rsid w:val="007F1681"/>
    <w:rsid w:val="007F191B"/>
    <w:rsid w:val="007F2753"/>
    <w:rsid w:val="007F3A25"/>
    <w:rsid w:val="007F7237"/>
    <w:rsid w:val="007F740B"/>
    <w:rsid w:val="008037E5"/>
    <w:rsid w:val="00812EF4"/>
    <w:rsid w:val="00823792"/>
    <w:rsid w:val="00825EA2"/>
    <w:rsid w:val="00833B89"/>
    <w:rsid w:val="00842A76"/>
    <w:rsid w:val="00843A91"/>
    <w:rsid w:val="0084673A"/>
    <w:rsid w:val="008519FA"/>
    <w:rsid w:val="00862D31"/>
    <w:rsid w:val="00865375"/>
    <w:rsid w:val="0087100B"/>
    <w:rsid w:val="0087174B"/>
    <w:rsid w:val="00877FE8"/>
    <w:rsid w:val="00882EEF"/>
    <w:rsid w:val="00883C68"/>
    <w:rsid w:val="0088615E"/>
    <w:rsid w:val="008928CC"/>
    <w:rsid w:val="00896056"/>
    <w:rsid w:val="008A0996"/>
    <w:rsid w:val="008A1DC7"/>
    <w:rsid w:val="008B11CC"/>
    <w:rsid w:val="008B13A0"/>
    <w:rsid w:val="008B1A17"/>
    <w:rsid w:val="008B2532"/>
    <w:rsid w:val="008C205B"/>
    <w:rsid w:val="008D3809"/>
    <w:rsid w:val="008E7382"/>
    <w:rsid w:val="008E7C8B"/>
    <w:rsid w:val="00900A93"/>
    <w:rsid w:val="009043E5"/>
    <w:rsid w:val="00913143"/>
    <w:rsid w:val="0091534A"/>
    <w:rsid w:val="00920DBA"/>
    <w:rsid w:val="00923D24"/>
    <w:rsid w:val="00925235"/>
    <w:rsid w:val="00927EE6"/>
    <w:rsid w:val="00931EB2"/>
    <w:rsid w:val="00946BBC"/>
    <w:rsid w:val="00946EDA"/>
    <w:rsid w:val="00957AC7"/>
    <w:rsid w:val="00964B57"/>
    <w:rsid w:val="0097046E"/>
    <w:rsid w:val="00973123"/>
    <w:rsid w:val="00975F93"/>
    <w:rsid w:val="009827EA"/>
    <w:rsid w:val="00984E64"/>
    <w:rsid w:val="00986A51"/>
    <w:rsid w:val="009923CE"/>
    <w:rsid w:val="009A20F0"/>
    <w:rsid w:val="009A5B83"/>
    <w:rsid w:val="009A60F5"/>
    <w:rsid w:val="009B5A74"/>
    <w:rsid w:val="009D394E"/>
    <w:rsid w:val="009D787F"/>
    <w:rsid w:val="009D7B3A"/>
    <w:rsid w:val="009D7E21"/>
    <w:rsid w:val="009E16CB"/>
    <w:rsid w:val="009E5C4E"/>
    <w:rsid w:val="009E5D81"/>
    <w:rsid w:val="009E66D6"/>
    <w:rsid w:val="009F023D"/>
    <w:rsid w:val="009F247D"/>
    <w:rsid w:val="009F30F6"/>
    <w:rsid w:val="00A02069"/>
    <w:rsid w:val="00A06CBD"/>
    <w:rsid w:val="00A143CC"/>
    <w:rsid w:val="00A15445"/>
    <w:rsid w:val="00A17ABD"/>
    <w:rsid w:val="00A248F8"/>
    <w:rsid w:val="00A25899"/>
    <w:rsid w:val="00A25BD5"/>
    <w:rsid w:val="00A2752D"/>
    <w:rsid w:val="00A3184E"/>
    <w:rsid w:val="00A31E86"/>
    <w:rsid w:val="00A4036B"/>
    <w:rsid w:val="00A5096B"/>
    <w:rsid w:val="00A5206C"/>
    <w:rsid w:val="00A53276"/>
    <w:rsid w:val="00A54430"/>
    <w:rsid w:val="00A6096B"/>
    <w:rsid w:val="00A64819"/>
    <w:rsid w:val="00A649EA"/>
    <w:rsid w:val="00A66C7B"/>
    <w:rsid w:val="00A745A0"/>
    <w:rsid w:val="00A840E6"/>
    <w:rsid w:val="00A84149"/>
    <w:rsid w:val="00A877D2"/>
    <w:rsid w:val="00A91DD3"/>
    <w:rsid w:val="00A97878"/>
    <w:rsid w:val="00AA230F"/>
    <w:rsid w:val="00AC75F7"/>
    <w:rsid w:val="00AD3825"/>
    <w:rsid w:val="00AD3D4D"/>
    <w:rsid w:val="00AD7668"/>
    <w:rsid w:val="00AE2DB7"/>
    <w:rsid w:val="00AE3467"/>
    <w:rsid w:val="00AF6A30"/>
    <w:rsid w:val="00AF7AE3"/>
    <w:rsid w:val="00B05F96"/>
    <w:rsid w:val="00B07AC3"/>
    <w:rsid w:val="00B17DCA"/>
    <w:rsid w:val="00B225D3"/>
    <w:rsid w:val="00B23330"/>
    <w:rsid w:val="00B3139B"/>
    <w:rsid w:val="00B43A2E"/>
    <w:rsid w:val="00B4437B"/>
    <w:rsid w:val="00B444BD"/>
    <w:rsid w:val="00B51DC6"/>
    <w:rsid w:val="00B56AFB"/>
    <w:rsid w:val="00B57A1B"/>
    <w:rsid w:val="00B700A6"/>
    <w:rsid w:val="00B7379E"/>
    <w:rsid w:val="00B80833"/>
    <w:rsid w:val="00B82F64"/>
    <w:rsid w:val="00B83C6E"/>
    <w:rsid w:val="00B85F30"/>
    <w:rsid w:val="00B86A52"/>
    <w:rsid w:val="00B9311E"/>
    <w:rsid w:val="00B953ED"/>
    <w:rsid w:val="00BA738D"/>
    <w:rsid w:val="00BA7FDA"/>
    <w:rsid w:val="00BB1F81"/>
    <w:rsid w:val="00BB486A"/>
    <w:rsid w:val="00BB5D8B"/>
    <w:rsid w:val="00BB75E4"/>
    <w:rsid w:val="00BE2AF8"/>
    <w:rsid w:val="00BF150F"/>
    <w:rsid w:val="00BF60FB"/>
    <w:rsid w:val="00C00DBB"/>
    <w:rsid w:val="00C118B7"/>
    <w:rsid w:val="00C13D46"/>
    <w:rsid w:val="00C15360"/>
    <w:rsid w:val="00C212FB"/>
    <w:rsid w:val="00C23A5C"/>
    <w:rsid w:val="00C25A43"/>
    <w:rsid w:val="00C37B74"/>
    <w:rsid w:val="00C41617"/>
    <w:rsid w:val="00C45F85"/>
    <w:rsid w:val="00C53507"/>
    <w:rsid w:val="00C5471B"/>
    <w:rsid w:val="00C55433"/>
    <w:rsid w:val="00C55A29"/>
    <w:rsid w:val="00C57AF1"/>
    <w:rsid w:val="00C664FA"/>
    <w:rsid w:val="00C71344"/>
    <w:rsid w:val="00C73472"/>
    <w:rsid w:val="00C73E43"/>
    <w:rsid w:val="00C77484"/>
    <w:rsid w:val="00C80340"/>
    <w:rsid w:val="00C81D5E"/>
    <w:rsid w:val="00C820E7"/>
    <w:rsid w:val="00C85F86"/>
    <w:rsid w:val="00C8730D"/>
    <w:rsid w:val="00C92EA4"/>
    <w:rsid w:val="00CA19E3"/>
    <w:rsid w:val="00CA4628"/>
    <w:rsid w:val="00CB21D1"/>
    <w:rsid w:val="00CB4D2C"/>
    <w:rsid w:val="00CB7DC3"/>
    <w:rsid w:val="00CC0878"/>
    <w:rsid w:val="00CC1ED2"/>
    <w:rsid w:val="00CC4845"/>
    <w:rsid w:val="00CC6F4E"/>
    <w:rsid w:val="00CD607A"/>
    <w:rsid w:val="00CD680C"/>
    <w:rsid w:val="00CF458F"/>
    <w:rsid w:val="00CF7513"/>
    <w:rsid w:val="00D01734"/>
    <w:rsid w:val="00D13E84"/>
    <w:rsid w:val="00D14599"/>
    <w:rsid w:val="00D229E2"/>
    <w:rsid w:val="00D25277"/>
    <w:rsid w:val="00D31B7E"/>
    <w:rsid w:val="00D52BD8"/>
    <w:rsid w:val="00D52D40"/>
    <w:rsid w:val="00D543DA"/>
    <w:rsid w:val="00D6787E"/>
    <w:rsid w:val="00D713CF"/>
    <w:rsid w:val="00D81F19"/>
    <w:rsid w:val="00D83D4E"/>
    <w:rsid w:val="00D84A0D"/>
    <w:rsid w:val="00D876A6"/>
    <w:rsid w:val="00D91630"/>
    <w:rsid w:val="00DA3204"/>
    <w:rsid w:val="00DA77A1"/>
    <w:rsid w:val="00DB60B3"/>
    <w:rsid w:val="00DB6F29"/>
    <w:rsid w:val="00DC5A42"/>
    <w:rsid w:val="00DC720F"/>
    <w:rsid w:val="00DD5D2E"/>
    <w:rsid w:val="00DD6978"/>
    <w:rsid w:val="00DD733A"/>
    <w:rsid w:val="00DD7669"/>
    <w:rsid w:val="00DE0132"/>
    <w:rsid w:val="00DE09B6"/>
    <w:rsid w:val="00DE4529"/>
    <w:rsid w:val="00DE5952"/>
    <w:rsid w:val="00DF3B9C"/>
    <w:rsid w:val="00DF4751"/>
    <w:rsid w:val="00DF4E17"/>
    <w:rsid w:val="00DF7CAA"/>
    <w:rsid w:val="00E019DD"/>
    <w:rsid w:val="00E02A54"/>
    <w:rsid w:val="00E1057B"/>
    <w:rsid w:val="00E13FC0"/>
    <w:rsid w:val="00E15EF2"/>
    <w:rsid w:val="00E20AE8"/>
    <w:rsid w:val="00E21772"/>
    <w:rsid w:val="00E37708"/>
    <w:rsid w:val="00E377CC"/>
    <w:rsid w:val="00E43C7B"/>
    <w:rsid w:val="00E47575"/>
    <w:rsid w:val="00E76153"/>
    <w:rsid w:val="00E90FD8"/>
    <w:rsid w:val="00E9210D"/>
    <w:rsid w:val="00E96F1D"/>
    <w:rsid w:val="00E978E2"/>
    <w:rsid w:val="00EA6E0E"/>
    <w:rsid w:val="00EB1642"/>
    <w:rsid w:val="00EB4B0F"/>
    <w:rsid w:val="00EC300D"/>
    <w:rsid w:val="00EC44E5"/>
    <w:rsid w:val="00EC5D9F"/>
    <w:rsid w:val="00ED7AEC"/>
    <w:rsid w:val="00EE6DA8"/>
    <w:rsid w:val="00EE7A73"/>
    <w:rsid w:val="00EF0116"/>
    <w:rsid w:val="00EF0934"/>
    <w:rsid w:val="00EF58D6"/>
    <w:rsid w:val="00F03AC2"/>
    <w:rsid w:val="00F0584C"/>
    <w:rsid w:val="00F06A87"/>
    <w:rsid w:val="00F117A6"/>
    <w:rsid w:val="00F14DDD"/>
    <w:rsid w:val="00F32B29"/>
    <w:rsid w:val="00F36EEB"/>
    <w:rsid w:val="00F36F5C"/>
    <w:rsid w:val="00F37576"/>
    <w:rsid w:val="00F54EC9"/>
    <w:rsid w:val="00F562FD"/>
    <w:rsid w:val="00F6107D"/>
    <w:rsid w:val="00F63A76"/>
    <w:rsid w:val="00F6503A"/>
    <w:rsid w:val="00F71AC9"/>
    <w:rsid w:val="00F71B8F"/>
    <w:rsid w:val="00F749C9"/>
    <w:rsid w:val="00F8035D"/>
    <w:rsid w:val="00F90F70"/>
    <w:rsid w:val="00FB1C49"/>
    <w:rsid w:val="00FB2041"/>
    <w:rsid w:val="00FB3418"/>
    <w:rsid w:val="00FC1FAD"/>
    <w:rsid w:val="00FC505E"/>
    <w:rsid w:val="00FC567A"/>
    <w:rsid w:val="00FD1960"/>
    <w:rsid w:val="00FE40EF"/>
    <w:rsid w:val="00FE6BB5"/>
    <w:rsid w:val="00FE7A16"/>
    <w:rsid w:val="00FF1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locked="1" w:uiPriority="11" w:unhideWhenUsed="0" w:qFormat="1"/>
    <w:lsdException w:name="Hyperlink" w:uiPriority="0"/>
    <w:lsdException w:name="Strong" w:semiHidden="0" w:uiPriority="22" w:unhideWhenUsed="0" w:qFormat="1"/>
    <w:lsdException w:name="Emphasis" w:semiHidden="0"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712C5C"/>
    <w:pPr>
      <w:spacing w:after="170"/>
    </w:pPr>
    <w:rPr>
      <w:sz w:val="19"/>
      <w:szCs w:val="19"/>
      <w:lang w:val="en-AU"/>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lang w:val="en-AU" w:eastAsia="en-AU"/>
    </w:rPr>
  </w:style>
  <w:style w:type="paragraph" w:styleId="Heading2">
    <w:name w:val="heading 2"/>
    <w:next w:val="BodyText"/>
    <w:link w:val="Heading2Char"/>
    <w:qFormat/>
    <w:rsid w:val="00636744"/>
    <w:pPr>
      <w:numPr>
        <w:numId w:val="3"/>
      </w:numPr>
      <w:spacing w:before="200" w:after="60"/>
      <w:ind w:left="284" w:hanging="284"/>
      <w:outlineLvl w:val="1"/>
    </w:pPr>
    <w:rPr>
      <w:rFonts w:eastAsia="Times New Roman" w:cs="Arial"/>
      <w:b/>
      <w:bCs/>
      <w:caps/>
      <w:color w:val="000000"/>
      <w:sz w:val="22"/>
      <w:szCs w:val="22"/>
      <w:lang w:val="en-AU" w:eastAsia="en-AU"/>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lang w:val="en-AU" w:eastAsia="en-AU"/>
    </w:rPr>
  </w:style>
  <w:style w:type="paragraph" w:styleId="Heading4">
    <w:name w:val="heading 4"/>
    <w:next w:val="BodyText"/>
    <w:link w:val="Heading4Char"/>
    <w:qFormat/>
    <w:rsid w:val="005B38EC"/>
    <w:pPr>
      <w:keepNext/>
      <w:spacing w:before="140" w:after="60" w:line="230" w:lineRule="atLeast"/>
      <w:outlineLvl w:val="3"/>
    </w:pPr>
    <w:rPr>
      <w:rFonts w:eastAsia="Times New Roman" w:cs="Arial"/>
      <w:b/>
      <w:bCs/>
      <w:color w:val="000000"/>
      <w:szCs w:val="19"/>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val="en-AU"/>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2"/>
      </w:numPr>
      <w:spacing w:after="60" w:line="260" w:lineRule="atLeast"/>
      <w:ind w:left="454"/>
    </w:pPr>
    <w:rPr>
      <w:szCs w:val="19"/>
      <w:lang w:val="en-AU" w:eastAsia="en-AU"/>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val="en-AU"/>
    </w:rPr>
  </w:style>
  <w:style w:type="paragraph" w:styleId="BodyText">
    <w:name w:val="Body Text"/>
    <w:link w:val="BodyTextChar"/>
    <w:qFormat/>
    <w:rsid w:val="00C25A43"/>
    <w:pPr>
      <w:spacing w:before="60" w:after="170" w:line="260" w:lineRule="atLeast"/>
    </w:pPr>
    <w:rPr>
      <w:szCs w:val="19"/>
      <w:lang w:val="en-AU" w:eastAsia="en-AU"/>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5B38EC"/>
    <w:rPr>
      <w:rFonts w:eastAsia="Times New Roman" w:cs="Arial"/>
      <w:b/>
      <w:bCs/>
      <w:color w:val="000000"/>
      <w:szCs w:val="19"/>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2"/>
      </w:numPr>
      <w:spacing w:after="60" w:line="260" w:lineRule="atLeast"/>
    </w:pPr>
    <w:rPr>
      <w:szCs w:val="19"/>
      <w:lang w:val="en-AU" w:eastAsia="en-AU"/>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2071F5"/>
    <w:pPr>
      <w:spacing w:after="720" w:line="230" w:lineRule="atLeast"/>
    </w:pPr>
    <w:rPr>
      <w:rFonts w:eastAsia="Times New Roman" w:cs="Arial"/>
      <w:b/>
      <w:bCs/>
      <w:color w:val="000000"/>
      <w:sz w:val="19"/>
      <w:szCs w:val="19"/>
      <w:lang w:val="en-AU" w:eastAsia="en-AU"/>
    </w:rPr>
  </w:style>
  <w:style w:type="paragraph" w:customStyle="1" w:styleId="Attachment2">
    <w:name w:val="Attachment 2"/>
    <w:next w:val="BodyText"/>
    <w:qFormat/>
    <w:rsid w:val="00AD7668"/>
    <w:pPr>
      <w:spacing w:after="720"/>
    </w:pPr>
    <w:rPr>
      <w:rFonts w:eastAsia="Times New Roman" w:cs="Arial"/>
      <w:b/>
      <w:bCs/>
      <w:color w:val="000000"/>
      <w:sz w:val="24"/>
      <w:szCs w:val="24"/>
      <w:lang w:val="en-AU"/>
    </w:rPr>
  </w:style>
  <w:style w:type="paragraph" w:customStyle="1" w:styleId="Bullets3">
    <w:name w:val="Bullets 3"/>
    <w:qFormat/>
    <w:rsid w:val="00636744"/>
    <w:pPr>
      <w:numPr>
        <w:ilvl w:val="2"/>
        <w:numId w:val="2"/>
      </w:numPr>
      <w:spacing w:after="60" w:line="260" w:lineRule="atLeast"/>
      <w:ind w:left="681" w:hanging="227"/>
    </w:pPr>
    <w:rPr>
      <w:szCs w:val="19"/>
      <w:lang w:val="en-AU" w:eastAsia="en-AU"/>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4"/>
      </w:numPr>
      <w:spacing w:before="200" w:after="60"/>
    </w:pPr>
    <w:rPr>
      <w:rFonts w:ascii="Arial Bold" w:eastAsia="Times New Roman" w:hAnsi="Arial Bold" w:cs="Arial"/>
      <w:b/>
      <w:bCs/>
      <w:color w:val="000000"/>
      <w:sz w:val="22"/>
      <w:szCs w:val="22"/>
      <w:lang w:val="en-AU" w:eastAsia="en-AU"/>
    </w:rPr>
  </w:style>
  <w:style w:type="paragraph" w:customStyle="1" w:styleId="AttachmentNumberedHeading2">
    <w:name w:val="Attachment Numbered Heading 2"/>
    <w:next w:val="BodyText"/>
    <w:qFormat/>
    <w:rsid w:val="001B03C4"/>
    <w:pPr>
      <w:numPr>
        <w:ilvl w:val="1"/>
        <w:numId w:val="4"/>
      </w:numPr>
      <w:spacing w:before="140" w:line="260" w:lineRule="atLeast"/>
    </w:pPr>
    <w:rPr>
      <w:rFonts w:eastAsia="Times New Roman" w:cs="Arial"/>
      <w:b/>
      <w:bCs/>
      <w:color w:val="000000"/>
      <w:lang w:val="en-AU" w:eastAsia="en-AU"/>
    </w:rPr>
  </w:style>
  <w:style w:type="paragraph" w:customStyle="1" w:styleId="Tablebullets">
    <w:name w:val="Table bullets"/>
    <w:basedOn w:val="Normal"/>
    <w:qFormat/>
    <w:rsid w:val="00883C68"/>
    <w:pPr>
      <w:numPr>
        <w:numId w:val="5"/>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rsid w:val="00167A07"/>
    <w:pPr>
      <w:spacing w:before="80" w:after="40" w:line="280" w:lineRule="atLeast"/>
    </w:pPr>
    <w:rPr>
      <w:rFonts w:ascii="Book Antiqua" w:eastAsia="Times New Roman" w:hAnsi="Book Antiqua" w:cs="Symbol"/>
      <w:snapToGrid w:val="0"/>
      <w:sz w:val="22"/>
      <w:szCs w:val="22"/>
      <w:lang w:val="en-AU"/>
    </w:rPr>
  </w:style>
  <w:style w:type="paragraph" w:customStyle="1" w:styleId="SubHeading">
    <w:name w:val="Sub Heading"/>
    <w:basedOn w:val="PolicyText"/>
    <w:rsid w:val="00167A07"/>
    <w:rPr>
      <w:rFonts w:ascii="Arial" w:hAnsi="Arial"/>
      <w:b/>
    </w:rPr>
  </w:style>
  <w:style w:type="paragraph" w:customStyle="1" w:styleId="PolicyBullets">
    <w:name w:val="Policy Bullets"/>
    <w:basedOn w:val="PolicyText"/>
    <w:rsid w:val="00C15360"/>
    <w:pPr>
      <w:numPr>
        <w:numId w:val="6"/>
      </w:numPr>
      <w:spacing w:line="260" w:lineRule="atLeast"/>
    </w:pPr>
    <w:rPr>
      <w:rFonts w:ascii="Arial" w:hAnsi="Arial"/>
      <w:sz w:val="20"/>
    </w:rPr>
  </w:style>
  <w:style w:type="paragraph" w:styleId="NormalWeb">
    <w:name w:val="Normal (Web)"/>
    <w:basedOn w:val="Normal"/>
    <w:uiPriority w:val="99"/>
    <w:unhideWhenUsed/>
    <w:rsid w:val="00167A07"/>
    <w:pPr>
      <w:spacing w:after="0"/>
    </w:pPr>
    <w:rPr>
      <w:rFonts w:ascii="Times New Roman" w:eastAsia="Times New Roman" w:hAnsi="Times New Roman"/>
      <w:snapToGrid w:val="0"/>
      <w:sz w:val="24"/>
      <w:szCs w:val="24"/>
    </w:rPr>
  </w:style>
  <w:style w:type="paragraph" w:customStyle="1" w:styleId="Policybullets0">
    <w:name w:val="Policy bullets"/>
    <w:basedOn w:val="PolicyText"/>
    <w:rsid w:val="00167A07"/>
    <w:pPr>
      <w:ind w:left="284" w:hanging="284"/>
    </w:pPr>
    <w:rPr>
      <w:rFonts w:ascii="Arial" w:hAnsi="Arial" w:cs="Courier New"/>
    </w:rPr>
  </w:style>
  <w:style w:type="paragraph" w:customStyle="1" w:styleId="Default">
    <w:name w:val="Default"/>
    <w:rsid w:val="00167A07"/>
    <w:pPr>
      <w:autoSpaceDE w:val="0"/>
      <w:autoSpaceDN w:val="0"/>
      <w:adjustRightInd w:val="0"/>
    </w:pPr>
    <w:rPr>
      <w:rFonts w:ascii="Calibri" w:eastAsia="Calibri" w:hAnsi="Calibri" w:cs="Calibri"/>
      <w:color w:val="000000"/>
      <w:sz w:val="24"/>
      <w:szCs w:val="24"/>
      <w:lang w:val="en-AU" w:eastAsia="en-AU"/>
    </w:rPr>
  </w:style>
  <w:style w:type="paragraph" w:customStyle="1" w:styleId="Policytext0">
    <w:name w:val="Policy text"/>
    <w:link w:val="PolicytextChar"/>
    <w:rsid w:val="00167A07"/>
    <w:pPr>
      <w:spacing w:before="80" w:after="40" w:line="280" w:lineRule="atLeast"/>
    </w:pPr>
    <w:rPr>
      <w:rFonts w:eastAsia="Times New Roman"/>
      <w:snapToGrid w:val="0"/>
      <w:sz w:val="22"/>
      <w:szCs w:val="22"/>
      <w:lang w:val="en-AU"/>
    </w:rPr>
  </w:style>
  <w:style w:type="character" w:customStyle="1" w:styleId="PolicytextChar">
    <w:name w:val="Policy text Char"/>
    <w:link w:val="Policytext0"/>
    <w:rsid w:val="00167A07"/>
    <w:rPr>
      <w:rFonts w:eastAsia="Times New Roman" w:cs="Times New Roman"/>
      <w:snapToGrid w:val="0"/>
      <w:sz w:val="22"/>
      <w:szCs w:val="22"/>
    </w:rPr>
  </w:style>
  <w:style w:type="paragraph" w:customStyle="1" w:styleId="PolicyBullets2">
    <w:name w:val="Policy Bullets 2"/>
    <w:basedOn w:val="PolicyText"/>
    <w:rsid w:val="00A06CBD"/>
    <w:pPr>
      <w:numPr>
        <w:numId w:val="7"/>
      </w:numPr>
      <w:spacing w:before="0" w:after="113"/>
    </w:pPr>
    <w:rPr>
      <w:rFonts w:ascii="Arial" w:hAnsi="Arial" w:cs="Times New Roman"/>
      <w:sz w:val="20"/>
      <w:szCs w:val="20"/>
    </w:rPr>
  </w:style>
  <w:style w:type="character" w:styleId="FollowedHyperlink">
    <w:name w:val="FollowedHyperlink"/>
    <w:uiPriority w:val="99"/>
    <w:semiHidden/>
    <w:unhideWhenUsed/>
    <w:rsid w:val="00442C6C"/>
    <w:rPr>
      <w:color w:val="800080"/>
      <w:u w:val="single"/>
    </w:rPr>
  </w:style>
  <w:style w:type="character" w:styleId="CommentReference">
    <w:name w:val="annotation reference"/>
    <w:uiPriority w:val="99"/>
    <w:semiHidden/>
    <w:unhideWhenUsed/>
    <w:rsid w:val="004C0975"/>
    <w:rPr>
      <w:sz w:val="16"/>
      <w:szCs w:val="16"/>
    </w:rPr>
  </w:style>
  <w:style w:type="paragraph" w:styleId="CommentText">
    <w:name w:val="annotation text"/>
    <w:basedOn w:val="Normal"/>
    <w:link w:val="CommentTextChar"/>
    <w:uiPriority w:val="99"/>
    <w:semiHidden/>
    <w:unhideWhenUsed/>
    <w:rsid w:val="004C0975"/>
    <w:rPr>
      <w:sz w:val="20"/>
      <w:szCs w:val="20"/>
    </w:rPr>
  </w:style>
  <w:style w:type="character" w:customStyle="1" w:styleId="CommentTextChar">
    <w:name w:val="Comment Text Char"/>
    <w:link w:val="CommentText"/>
    <w:uiPriority w:val="99"/>
    <w:semiHidden/>
    <w:rsid w:val="004C0975"/>
    <w:rPr>
      <w:lang w:eastAsia="en-US"/>
    </w:rPr>
  </w:style>
  <w:style w:type="paragraph" w:styleId="CommentSubject">
    <w:name w:val="annotation subject"/>
    <w:basedOn w:val="CommentText"/>
    <w:next w:val="CommentText"/>
    <w:link w:val="CommentSubjectChar"/>
    <w:uiPriority w:val="99"/>
    <w:semiHidden/>
    <w:unhideWhenUsed/>
    <w:rsid w:val="004C0975"/>
    <w:rPr>
      <w:b/>
      <w:bCs/>
    </w:rPr>
  </w:style>
  <w:style w:type="character" w:customStyle="1" w:styleId="CommentSubjectChar">
    <w:name w:val="Comment Subject Char"/>
    <w:link w:val="CommentSubject"/>
    <w:uiPriority w:val="99"/>
    <w:semiHidden/>
    <w:rsid w:val="004C0975"/>
    <w:rPr>
      <w:b/>
      <w:bCs/>
      <w:lang w:eastAsia="en-US"/>
    </w:rPr>
  </w:style>
  <w:style w:type="paragraph" w:styleId="ListParagraph">
    <w:name w:val="List Paragraph"/>
    <w:basedOn w:val="Normal"/>
    <w:uiPriority w:val="34"/>
    <w:qFormat/>
    <w:rsid w:val="00A4036B"/>
    <w:pPr>
      <w:spacing w:after="200" w:line="276" w:lineRule="auto"/>
      <w:ind w:left="720"/>
      <w:contextualSpacing/>
    </w:pPr>
    <w:rPr>
      <w:rFonts w:ascii="Corbel" w:eastAsia="Calibri" w:hAnsi="Corbel"/>
      <w:sz w:val="22"/>
      <w:szCs w:val="22"/>
    </w:rPr>
  </w:style>
  <w:style w:type="paragraph" w:customStyle="1" w:styleId="normal0">
    <w:name w:val="normal"/>
    <w:rsid w:val="00053649"/>
    <w:pPr>
      <w:pBdr>
        <w:top w:val="nil"/>
        <w:left w:val="nil"/>
        <w:bottom w:val="nil"/>
        <w:right w:val="nil"/>
        <w:between w:val="nil"/>
      </w:pBdr>
      <w:spacing w:after="170"/>
    </w:pPr>
    <w:rPr>
      <w:rFonts w:cs="Arial"/>
      <w:color w:val="000000"/>
      <w:sz w:val="19"/>
      <w:szCs w:val="19"/>
      <w:lang w:val="en-AU"/>
    </w:rPr>
  </w:style>
</w:styles>
</file>

<file path=word/webSettings.xml><?xml version="1.0" encoding="utf-8"?>
<w:webSettings xmlns:r="http://schemas.openxmlformats.org/officeDocument/2006/relationships" xmlns:w="http://schemas.openxmlformats.org/wordprocessingml/2006/main">
  <w:divs>
    <w:div w:id="1804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allergyfacts.org.au" TargetMode="External"/><Relationship Id="rId18" Type="http://schemas.openxmlformats.org/officeDocument/2006/relationships/hyperlink" Target="http://www.rch.org.au/kidsinfo/factsheets.cfm?doc_id=11121" TargetMode="External"/><Relationship Id="rId3" Type="http://schemas.openxmlformats.org/officeDocument/2006/relationships/styles" Target="styles.xml"/><Relationship Id="rId21" Type="http://schemas.openxmlformats.org/officeDocument/2006/relationships/hyperlink" Target="http://www.allergy.org.au/health-professionals/anaphylaxis-resources/first-aid-for-anaphylaxis" TargetMode="External"/><Relationship Id="rId7" Type="http://schemas.openxmlformats.org/officeDocument/2006/relationships/endnotes" Target="endnotes.xml"/><Relationship Id="rId12" Type="http://schemas.openxmlformats.org/officeDocument/2006/relationships/hyperlink" Target="http://acecqa.gov.au/qualifications/approved-first-aid-qualifications/" TargetMode="External"/><Relationship Id="rId17" Type="http://schemas.openxmlformats.org/officeDocument/2006/relationships/hyperlink" Target="http://www.rch.org.au/kidsinfo/factsheets.cfm?doc_id=11148" TargetMode="External"/><Relationship Id="rId2" Type="http://schemas.openxmlformats.org/officeDocument/2006/relationships/numbering" Target="numbering.xml"/><Relationship Id="rId16" Type="http://schemas.openxmlformats.org/officeDocument/2006/relationships/hyperlink" Target="http://www.rch.org.au/allergy" TargetMode="External"/><Relationship Id="rId20" Type="http://schemas.openxmlformats.org/officeDocument/2006/relationships/hyperlink" Target="http://www.allergy.org.au/health-professionals/anaphylaxis-resources/first-aid-for-anaphylax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ulance.vic.gov.au/Education/Calling-Triple-0.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ation.vic.gov.au/childhood/providers/health/Pages/anaphylaxis.aspx" TargetMode="External"/><Relationship Id="rId23" Type="http://schemas.openxmlformats.org/officeDocument/2006/relationships/fontTable" Target="fontTable.xml"/><Relationship Id="rId10" Type="http://schemas.openxmlformats.org/officeDocument/2006/relationships/hyperlink" Target="http://www.allergy.org.au/health-professionals/anaphylaxis-resources/ascia-action-plan-for-anaphylaxis" TargetMode="External"/><Relationship Id="rId19" Type="http://schemas.openxmlformats.org/officeDocument/2006/relationships/hyperlink" Target="mailto:carol.whitehead@rch.org.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allergy.org.a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wnloads\Anaphylaxis-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3956-E438-409A-92A8-6E4AB4C0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Anaphylaxis-Policy-v3.dot</Template>
  <TotalTime>79</TotalTime>
  <Pages>20</Pages>
  <Words>7543</Words>
  <Characters>42998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50441</CharactersWithSpaces>
  <SharedDoc>false</SharedDoc>
  <HLinks>
    <vt:vector size="84" baseType="variant">
      <vt:variant>
        <vt:i4>7012452</vt:i4>
      </vt:variant>
      <vt:variant>
        <vt:i4>197</vt:i4>
      </vt:variant>
      <vt:variant>
        <vt:i4>0</vt:i4>
      </vt:variant>
      <vt:variant>
        <vt:i4>5</vt:i4>
      </vt:variant>
      <vt:variant>
        <vt:lpwstr>http://www.allergy.org.au/health-professionals/anaphylaxis-resources/first-aid-for-anaphylaxis</vt:lpwstr>
      </vt:variant>
      <vt:variant>
        <vt:lpwstr/>
      </vt:variant>
      <vt:variant>
        <vt:i4>7012452</vt:i4>
      </vt:variant>
      <vt:variant>
        <vt:i4>42</vt:i4>
      </vt:variant>
      <vt:variant>
        <vt:i4>0</vt:i4>
      </vt:variant>
      <vt:variant>
        <vt:i4>5</vt:i4>
      </vt:variant>
      <vt:variant>
        <vt:lpwstr>http://www.allergy.org.au/health-professionals/anaphylaxis-resources/first-aid-for-anaphylaxis</vt:lpwstr>
      </vt:variant>
      <vt:variant>
        <vt:lpwstr/>
      </vt:variant>
      <vt:variant>
        <vt:i4>1441838</vt:i4>
      </vt:variant>
      <vt:variant>
        <vt:i4>36</vt:i4>
      </vt:variant>
      <vt:variant>
        <vt:i4>0</vt:i4>
      </vt:variant>
      <vt:variant>
        <vt:i4>5</vt:i4>
      </vt:variant>
      <vt:variant>
        <vt:lpwstr>mailto:carol.whitehead@rch.org.au</vt:lpwstr>
      </vt:variant>
      <vt:variant>
        <vt:lpwstr/>
      </vt:variant>
      <vt:variant>
        <vt:i4>1638446</vt:i4>
      </vt:variant>
      <vt:variant>
        <vt:i4>33</vt:i4>
      </vt:variant>
      <vt:variant>
        <vt:i4>0</vt:i4>
      </vt:variant>
      <vt:variant>
        <vt:i4>5</vt:i4>
      </vt:variant>
      <vt:variant>
        <vt:lpwstr>http://www.rch.org.au/kidsinfo/factsheets.cfm?doc_id=11121</vt:lpwstr>
      </vt:variant>
      <vt:variant>
        <vt:lpwstr/>
      </vt:variant>
      <vt:variant>
        <vt:i4>1048616</vt:i4>
      </vt:variant>
      <vt:variant>
        <vt:i4>30</vt:i4>
      </vt:variant>
      <vt:variant>
        <vt:i4>0</vt:i4>
      </vt:variant>
      <vt:variant>
        <vt:i4>5</vt:i4>
      </vt:variant>
      <vt:variant>
        <vt:lpwstr>http://www.rch.org.au/kidsinfo/factsheets.cfm?doc_id=11148</vt:lpwstr>
      </vt:variant>
      <vt:variant>
        <vt:lpwstr/>
      </vt:variant>
      <vt:variant>
        <vt:i4>1638475</vt:i4>
      </vt:variant>
      <vt:variant>
        <vt:i4>27</vt:i4>
      </vt:variant>
      <vt:variant>
        <vt:i4>0</vt:i4>
      </vt:variant>
      <vt:variant>
        <vt:i4>5</vt:i4>
      </vt:variant>
      <vt:variant>
        <vt:lpwstr>http://www.rch.org.au/allergy</vt:lpwstr>
      </vt:variant>
      <vt:variant>
        <vt:lpwstr/>
      </vt:variant>
      <vt:variant>
        <vt:i4>1900639</vt:i4>
      </vt:variant>
      <vt:variant>
        <vt:i4>24</vt:i4>
      </vt:variant>
      <vt:variant>
        <vt:i4>0</vt:i4>
      </vt:variant>
      <vt:variant>
        <vt:i4>5</vt:i4>
      </vt:variant>
      <vt:variant>
        <vt:lpwstr>http://www.education.vic.gov.au/childhood/providers/health/Pages/anaphylaxis.aspx</vt:lpwstr>
      </vt:variant>
      <vt:variant>
        <vt:lpwstr/>
      </vt:variant>
      <vt:variant>
        <vt:i4>7012409</vt:i4>
      </vt:variant>
      <vt:variant>
        <vt:i4>21</vt:i4>
      </vt:variant>
      <vt:variant>
        <vt:i4>0</vt:i4>
      </vt:variant>
      <vt:variant>
        <vt:i4>5</vt:i4>
      </vt:variant>
      <vt:variant>
        <vt:lpwstr>http://www.allergy.org.au/</vt:lpwstr>
      </vt:variant>
      <vt:variant>
        <vt:lpwstr/>
      </vt:variant>
      <vt:variant>
        <vt:i4>4128801</vt:i4>
      </vt:variant>
      <vt:variant>
        <vt:i4>18</vt:i4>
      </vt:variant>
      <vt:variant>
        <vt:i4>0</vt:i4>
      </vt:variant>
      <vt:variant>
        <vt:i4>5</vt:i4>
      </vt:variant>
      <vt:variant>
        <vt:lpwstr>http://www.allergyfacts.org.au/</vt:lpwstr>
      </vt:variant>
      <vt:variant>
        <vt:lpwstr/>
      </vt:variant>
      <vt:variant>
        <vt:i4>3211378</vt:i4>
      </vt:variant>
      <vt:variant>
        <vt:i4>15</vt:i4>
      </vt:variant>
      <vt:variant>
        <vt:i4>0</vt:i4>
      </vt:variant>
      <vt:variant>
        <vt:i4>5</vt:i4>
      </vt:variant>
      <vt:variant>
        <vt:lpwstr>http://acecqa.gov.au/qualifications/approved-first-aid-qualifications/</vt:lpwstr>
      </vt:variant>
      <vt:variant>
        <vt:lpwstr/>
      </vt:variant>
      <vt:variant>
        <vt:i4>2752614</vt:i4>
      </vt:variant>
      <vt:variant>
        <vt:i4>12</vt:i4>
      </vt:variant>
      <vt:variant>
        <vt:i4>0</vt:i4>
      </vt:variant>
      <vt:variant>
        <vt:i4>5</vt:i4>
      </vt:variant>
      <vt:variant>
        <vt:lpwstr>http://www.ambulance.vic.gov.au/Education/Calling-Triple-0.html</vt:lpwstr>
      </vt:variant>
      <vt:variant>
        <vt:lpwstr/>
      </vt:variant>
      <vt:variant>
        <vt:i4>3670136</vt:i4>
      </vt:variant>
      <vt:variant>
        <vt:i4>9</vt:i4>
      </vt:variant>
      <vt:variant>
        <vt:i4>0</vt:i4>
      </vt:variant>
      <vt:variant>
        <vt:i4>5</vt:i4>
      </vt:variant>
      <vt:variant>
        <vt:lpwstr>http://www.allergy.org.au/health-professionals/anaphylaxis-resources/ascia-action-plan-for-anaphylaxis</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71</cp:revision>
  <cp:lastPrinted>2018-09-20T12:03:00Z</cp:lastPrinted>
  <dcterms:created xsi:type="dcterms:W3CDTF">2018-09-20T10:31:00Z</dcterms:created>
  <dcterms:modified xsi:type="dcterms:W3CDTF">2018-11-04T11:07:00Z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